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127" w:rsidRDefault="00F74292" w:rsidP="00F74292">
      <w:pPr>
        <w:jc w:val="both"/>
        <w:rPr>
          <w:rFonts w:ascii="Times New Roman" w:hAnsi="Times New Roman"/>
        </w:rPr>
      </w:pPr>
      <w:r w:rsidRPr="00F74292">
        <w:rPr>
          <w:rFonts w:ascii="Times New Roman" w:hAnsi="Times New Roman"/>
        </w:rPr>
        <w:t>УДК 004.9:021:002.6</w:t>
      </w:r>
    </w:p>
    <w:p w:rsidR="00F74292" w:rsidRDefault="00F74292" w:rsidP="00F7429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6E5D0A" w:rsidRDefault="00FD7DA8" w:rsidP="00FD7DA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АВТОМАТИЗАЦИ</w:t>
      </w:r>
      <w:r w:rsidR="006E5D0A">
        <w:rPr>
          <w:rFonts w:ascii="Times New Roman" w:hAnsi="Times New Roman"/>
          <w:b/>
        </w:rPr>
        <w:t>Я</w:t>
      </w:r>
      <w:r>
        <w:rPr>
          <w:rFonts w:ascii="Times New Roman" w:hAnsi="Times New Roman"/>
          <w:b/>
        </w:rPr>
        <w:t xml:space="preserve">И </w:t>
      </w:r>
      <w:r w:rsidRPr="00F74292">
        <w:rPr>
          <w:rFonts w:ascii="Times New Roman" w:hAnsi="Times New Roman"/>
          <w:b/>
        </w:rPr>
        <w:t xml:space="preserve">ИНФОРМАЦИОННОГО ОБЕСПЕЧЕНИЯ </w:t>
      </w:r>
    </w:p>
    <w:p w:rsidR="006E5D0A" w:rsidRDefault="006E5D0A" w:rsidP="00FD7DA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И КИБЕРБЕЗОПАСНОСТЬ </w:t>
      </w:r>
      <w:r w:rsidR="00FD7DA8" w:rsidRPr="00F74292">
        <w:rPr>
          <w:rFonts w:ascii="Times New Roman" w:hAnsi="Times New Roman"/>
          <w:b/>
        </w:rPr>
        <w:t xml:space="preserve">НАУЧНО-ТЕХНИЧЕСКОЙ </w:t>
      </w:r>
    </w:p>
    <w:p w:rsidR="00FD7DA8" w:rsidRDefault="00FD7DA8" w:rsidP="00FD7DA8">
      <w:pPr>
        <w:jc w:val="center"/>
        <w:rPr>
          <w:rFonts w:ascii="Times New Roman" w:hAnsi="Times New Roman"/>
          <w:b/>
        </w:rPr>
      </w:pPr>
      <w:r w:rsidRPr="00F74292">
        <w:rPr>
          <w:rFonts w:ascii="Times New Roman" w:hAnsi="Times New Roman"/>
          <w:b/>
        </w:rPr>
        <w:t>ДЕЯТЕЛЬНОСТИ</w:t>
      </w:r>
      <w:r w:rsidR="006E5D0A">
        <w:rPr>
          <w:rFonts w:ascii="Times New Roman" w:hAnsi="Times New Roman"/>
          <w:b/>
        </w:rPr>
        <w:t xml:space="preserve"> </w:t>
      </w:r>
      <w:r w:rsidRPr="00F74292">
        <w:rPr>
          <w:rFonts w:ascii="Times New Roman" w:hAnsi="Times New Roman"/>
          <w:b/>
        </w:rPr>
        <w:t>В НАН БЕЛАРУСИ</w:t>
      </w:r>
      <w:r>
        <w:rPr>
          <w:rFonts w:ascii="Times New Roman" w:hAnsi="Times New Roman"/>
          <w:b/>
        </w:rPr>
        <w:t xml:space="preserve"> </w:t>
      </w:r>
    </w:p>
    <w:p w:rsidR="00F74292" w:rsidRDefault="00F74292" w:rsidP="00F74292">
      <w:pPr>
        <w:jc w:val="center"/>
        <w:rPr>
          <w:rFonts w:ascii="Times New Roman" w:hAnsi="Times New Roman"/>
          <w:b/>
        </w:rPr>
      </w:pPr>
    </w:p>
    <w:p w:rsidR="00F74292" w:rsidRDefault="00F74292" w:rsidP="00F7429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С. Н. Тарасенко, С. М. Новицкая, В. И. Котов</w:t>
      </w:r>
    </w:p>
    <w:p w:rsidR="00F74292" w:rsidRDefault="00F74292" w:rsidP="00F7429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Объединенный институт проблем информатики НАН Беларуси</w:t>
      </w:r>
      <w:r w:rsidR="009B7447">
        <w:rPr>
          <w:rFonts w:ascii="Times New Roman" w:hAnsi="Times New Roman"/>
        </w:rPr>
        <w:t>, Минск</w:t>
      </w:r>
    </w:p>
    <w:p w:rsidR="009B7447" w:rsidRDefault="009B7447" w:rsidP="00F74292">
      <w:pPr>
        <w:jc w:val="center"/>
        <w:rPr>
          <w:rFonts w:ascii="Times New Roman" w:hAnsi="Times New Roman"/>
        </w:rPr>
      </w:pPr>
    </w:p>
    <w:p w:rsidR="00F74292" w:rsidRPr="00FD7DA8" w:rsidRDefault="009E741E" w:rsidP="00FD7DA8">
      <w:pPr>
        <w:ind w:left="567" w:right="565" w:firstLine="567"/>
        <w:jc w:val="both"/>
        <w:rPr>
          <w:rFonts w:ascii="Times New Roman" w:hAnsi="Times New Roman"/>
          <w:sz w:val="20"/>
          <w:szCs w:val="20"/>
        </w:rPr>
      </w:pPr>
      <w:r w:rsidRPr="00FD7DA8">
        <w:rPr>
          <w:rFonts w:ascii="Times New Roman" w:hAnsi="Times New Roman"/>
          <w:i/>
          <w:sz w:val="20"/>
          <w:szCs w:val="20"/>
        </w:rPr>
        <w:t>Прив</w:t>
      </w:r>
      <w:r w:rsidR="00FD7DA8">
        <w:rPr>
          <w:rFonts w:ascii="Times New Roman" w:hAnsi="Times New Roman"/>
          <w:i/>
          <w:sz w:val="20"/>
          <w:szCs w:val="20"/>
        </w:rPr>
        <w:t>едены</w:t>
      </w:r>
      <w:r w:rsidRPr="00FD7DA8">
        <w:rPr>
          <w:rFonts w:ascii="Times New Roman" w:hAnsi="Times New Roman"/>
          <w:i/>
          <w:sz w:val="20"/>
          <w:szCs w:val="20"/>
        </w:rPr>
        <w:t xml:space="preserve"> результаты </w:t>
      </w:r>
      <w:r w:rsidR="00FD7DA8">
        <w:rPr>
          <w:rFonts w:ascii="Times New Roman" w:hAnsi="Times New Roman"/>
          <w:i/>
          <w:sz w:val="20"/>
          <w:szCs w:val="20"/>
        </w:rPr>
        <w:t xml:space="preserve">работы </w:t>
      </w:r>
      <w:r w:rsidR="00952AAC" w:rsidRPr="00FD7DA8">
        <w:rPr>
          <w:rFonts w:ascii="Times New Roman" w:hAnsi="Times New Roman"/>
          <w:i/>
          <w:sz w:val="20"/>
          <w:szCs w:val="20"/>
        </w:rPr>
        <w:t>ав</w:t>
      </w:r>
      <w:r w:rsidRPr="00FD7DA8">
        <w:rPr>
          <w:rFonts w:ascii="Times New Roman" w:hAnsi="Times New Roman"/>
          <w:i/>
          <w:sz w:val="20"/>
          <w:szCs w:val="20"/>
        </w:rPr>
        <w:t>томатизированной системы информационного обеспечения научно-технической деятельности (АСИО НТД)</w:t>
      </w:r>
      <w:r w:rsidR="0095311C" w:rsidRPr="00FD7DA8">
        <w:rPr>
          <w:rFonts w:ascii="Times New Roman" w:hAnsi="Times New Roman"/>
          <w:i/>
          <w:sz w:val="20"/>
          <w:szCs w:val="20"/>
        </w:rPr>
        <w:t xml:space="preserve"> </w:t>
      </w:r>
      <w:r w:rsidR="00FD7DA8">
        <w:rPr>
          <w:rFonts w:ascii="Times New Roman" w:hAnsi="Times New Roman"/>
          <w:i/>
          <w:sz w:val="20"/>
          <w:szCs w:val="20"/>
        </w:rPr>
        <w:t xml:space="preserve">по автоматизации ведения </w:t>
      </w:r>
      <w:r w:rsidR="0095311C" w:rsidRPr="00FD7DA8">
        <w:rPr>
          <w:rFonts w:ascii="Times New Roman" w:hAnsi="Times New Roman"/>
          <w:i/>
          <w:sz w:val="20"/>
          <w:szCs w:val="20"/>
        </w:rPr>
        <w:t>Государственны</w:t>
      </w:r>
      <w:r w:rsidR="00B056D7" w:rsidRPr="00FD7DA8">
        <w:rPr>
          <w:rFonts w:ascii="Times New Roman" w:hAnsi="Times New Roman"/>
          <w:i/>
          <w:sz w:val="20"/>
          <w:szCs w:val="20"/>
        </w:rPr>
        <w:t>х программ</w:t>
      </w:r>
      <w:r w:rsidR="001E7966" w:rsidRPr="00FD7DA8">
        <w:rPr>
          <w:rFonts w:ascii="Times New Roman" w:hAnsi="Times New Roman"/>
          <w:i/>
          <w:sz w:val="20"/>
          <w:szCs w:val="20"/>
        </w:rPr>
        <w:t>,</w:t>
      </w:r>
      <w:r w:rsidR="00B056D7" w:rsidRPr="00FD7DA8">
        <w:rPr>
          <w:rFonts w:ascii="Times New Roman" w:hAnsi="Times New Roman"/>
          <w:i/>
          <w:sz w:val="20"/>
          <w:szCs w:val="20"/>
        </w:rPr>
        <w:t xml:space="preserve"> </w:t>
      </w:r>
      <w:r w:rsidR="001E7966" w:rsidRPr="00FD7DA8">
        <w:rPr>
          <w:rFonts w:ascii="Times New Roman" w:hAnsi="Times New Roman"/>
          <w:i/>
          <w:sz w:val="20"/>
          <w:szCs w:val="20"/>
        </w:rPr>
        <w:t xml:space="preserve">Государственных </w:t>
      </w:r>
      <w:r w:rsidR="0095311C" w:rsidRPr="00FD7DA8">
        <w:rPr>
          <w:rFonts w:ascii="Times New Roman" w:hAnsi="Times New Roman"/>
          <w:i/>
          <w:sz w:val="20"/>
          <w:szCs w:val="20"/>
        </w:rPr>
        <w:t>научных</w:t>
      </w:r>
      <w:r w:rsidR="00B056D7" w:rsidRPr="00FD7DA8">
        <w:rPr>
          <w:rFonts w:ascii="Times New Roman" w:hAnsi="Times New Roman"/>
          <w:i/>
          <w:sz w:val="20"/>
          <w:szCs w:val="20"/>
        </w:rPr>
        <w:t xml:space="preserve"> исследований</w:t>
      </w:r>
      <w:r w:rsidR="0095311C" w:rsidRPr="00FD7DA8">
        <w:rPr>
          <w:rFonts w:ascii="Times New Roman" w:hAnsi="Times New Roman"/>
          <w:i/>
          <w:sz w:val="20"/>
          <w:szCs w:val="20"/>
        </w:rPr>
        <w:t xml:space="preserve">, </w:t>
      </w:r>
      <w:r w:rsidR="00B056D7" w:rsidRPr="00FD7DA8">
        <w:rPr>
          <w:rFonts w:ascii="Times New Roman" w:hAnsi="Times New Roman"/>
          <w:i/>
          <w:sz w:val="20"/>
          <w:szCs w:val="20"/>
        </w:rPr>
        <w:t xml:space="preserve">Государственных </w:t>
      </w:r>
      <w:r w:rsidR="0095311C" w:rsidRPr="00FD7DA8">
        <w:rPr>
          <w:rFonts w:ascii="Times New Roman" w:hAnsi="Times New Roman"/>
          <w:i/>
          <w:sz w:val="20"/>
          <w:szCs w:val="20"/>
        </w:rPr>
        <w:t>научно-технических</w:t>
      </w:r>
      <w:r w:rsidR="00B056D7" w:rsidRPr="00FD7DA8">
        <w:rPr>
          <w:rFonts w:ascii="Times New Roman" w:hAnsi="Times New Roman"/>
          <w:i/>
          <w:sz w:val="20"/>
          <w:szCs w:val="20"/>
        </w:rPr>
        <w:t xml:space="preserve"> </w:t>
      </w:r>
      <w:r w:rsidR="0095311C" w:rsidRPr="00FD7DA8">
        <w:rPr>
          <w:rFonts w:ascii="Times New Roman" w:hAnsi="Times New Roman"/>
          <w:i/>
          <w:sz w:val="20"/>
          <w:szCs w:val="20"/>
        </w:rPr>
        <w:t xml:space="preserve">программ </w:t>
      </w:r>
      <w:r w:rsidR="001E7969" w:rsidRPr="00FD7DA8">
        <w:rPr>
          <w:rFonts w:ascii="Times New Roman" w:hAnsi="Times New Roman"/>
          <w:i/>
          <w:sz w:val="20"/>
          <w:szCs w:val="20"/>
        </w:rPr>
        <w:t>и других результатов научно-технической деятельности</w:t>
      </w:r>
      <w:r w:rsidR="008F34CD">
        <w:rPr>
          <w:rFonts w:ascii="Times New Roman" w:hAnsi="Times New Roman"/>
          <w:i/>
          <w:sz w:val="20"/>
          <w:szCs w:val="20"/>
        </w:rPr>
        <w:t xml:space="preserve"> (НТД) </w:t>
      </w:r>
      <w:r w:rsidR="00FD7DA8">
        <w:rPr>
          <w:rFonts w:ascii="Times New Roman" w:hAnsi="Times New Roman"/>
          <w:i/>
          <w:sz w:val="20"/>
          <w:szCs w:val="20"/>
        </w:rPr>
        <w:t xml:space="preserve"> </w:t>
      </w:r>
      <w:r w:rsidR="00FD7DA8" w:rsidRPr="00FD7DA8">
        <w:rPr>
          <w:rFonts w:ascii="Times New Roman" w:hAnsi="Times New Roman"/>
          <w:i/>
          <w:sz w:val="20"/>
          <w:szCs w:val="20"/>
        </w:rPr>
        <w:t>в НАН Беларуси</w:t>
      </w:r>
      <w:r w:rsidR="001E7969" w:rsidRPr="00FD7DA8">
        <w:rPr>
          <w:rFonts w:ascii="Times New Roman" w:hAnsi="Times New Roman"/>
          <w:i/>
          <w:sz w:val="20"/>
          <w:szCs w:val="20"/>
        </w:rPr>
        <w:t>.</w:t>
      </w:r>
      <w:r w:rsidRPr="00FD7DA8">
        <w:rPr>
          <w:rFonts w:ascii="Times New Roman" w:hAnsi="Times New Roman"/>
          <w:i/>
          <w:sz w:val="20"/>
          <w:szCs w:val="20"/>
        </w:rPr>
        <w:t xml:space="preserve"> </w:t>
      </w:r>
      <w:r w:rsidR="006E5D0A">
        <w:rPr>
          <w:rFonts w:ascii="Times New Roman" w:hAnsi="Times New Roman"/>
          <w:i/>
          <w:sz w:val="20"/>
          <w:szCs w:val="20"/>
        </w:rPr>
        <w:t xml:space="preserve">Представлены средства обеспечения </w:t>
      </w:r>
      <w:proofErr w:type="spellStart"/>
      <w:r w:rsidR="006E5D0A">
        <w:rPr>
          <w:rFonts w:ascii="Times New Roman" w:hAnsi="Times New Roman"/>
          <w:i/>
          <w:sz w:val="20"/>
          <w:szCs w:val="20"/>
        </w:rPr>
        <w:t>кибербезопасности</w:t>
      </w:r>
      <w:proofErr w:type="spellEnd"/>
      <w:r w:rsidR="006E5D0A">
        <w:rPr>
          <w:rFonts w:ascii="Times New Roman" w:hAnsi="Times New Roman"/>
          <w:i/>
          <w:sz w:val="20"/>
          <w:szCs w:val="20"/>
        </w:rPr>
        <w:t xml:space="preserve"> НТД. </w:t>
      </w:r>
    </w:p>
    <w:p w:rsidR="001E7966" w:rsidRDefault="001E7966" w:rsidP="00DC321F">
      <w:pPr>
        <w:ind w:firstLine="708"/>
        <w:jc w:val="both"/>
        <w:rPr>
          <w:rFonts w:ascii="Times New Roman" w:hAnsi="Times New Roman"/>
        </w:rPr>
      </w:pPr>
    </w:p>
    <w:p w:rsidR="00CC05BF" w:rsidRDefault="00CC05BF" w:rsidP="008F34CD">
      <w:pPr>
        <w:ind w:firstLine="567"/>
        <w:jc w:val="both"/>
        <w:rPr>
          <w:rFonts w:ascii="Times New Roman" w:hAnsi="Times New Roman"/>
          <w:bCs/>
          <w:iCs/>
        </w:rPr>
      </w:pPr>
      <w:r>
        <w:rPr>
          <w:rFonts w:ascii="Times New Roman" w:hAnsi="Times New Roman"/>
          <w:lang w:eastAsia="ru-RU"/>
        </w:rPr>
        <w:t xml:space="preserve">АСИО НТД </w:t>
      </w:r>
      <w:r>
        <w:rPr>
          <w:rFonts w:ascii="Times New Roman" w:hAnsi="Times New Roman"/>
        </w:rPr>
        <w:t xml:space="preserve">предназначена для формирования и ведения базы данных о результатах </w:t>
      </w:r>
      <w:r w:rsidR="008949C0">
        <w:rPr>
          <w:rFonts w:ascii="Times New Roman" w:hAnsi="Times New Roman"/>
        </w:rPr>
        <w:t>НТД</w:t>
      </w:r>
      <w:r>
        <w:rPr>
          <w:rFonts w:ascii="Times New Roman" w:hAnsi="Times New Roman"/>
        </w:rPr>
        <w:t xml:space="preserve"> и разработках организаций подведомственных НАН Беларуси – </w:t>
      </w:r>
      <w:r w:rsidRPr="0009642E">
        <w:rPr>
          <w:rFonts w:ascii="Times New Roman" w:hAnsi="Times New Roman"/>
        </w:rPr>
        <w:t>ведомственн</w:t>
      </w:r>
      <w:r>
        <w:rPr>
          <w:rFonts w:ascii="Times New Roman" w:hAnsi="Times New Roman"/>
        </w:rPr>
        <w:t>ого</w:t>
      </w:r>
      <w:r w:rsidRPr="0009642E">
        <w:rPr>
          <w:rFonts w:ascii="Times New Roman" w:hAnsi="Times New Roman"/>
        </w:rPr>
        <w:t xml:space="preserve"> реестр</w:t>
      </w:r>
      <w:r>
        <w:rPr>
          <w:rFonts w:ascii="Times New Roman" w:hAnsi="Times New Roman"/>
        </w:rPr>
        <w:t>а</w:t>
      </w:r>
      <w:r w:rsidRPr="0009642E">
        <w:rPr>
          <w:rFonts w:ascii="Times New Roman" w:hAnsi="Times New Roman"/>
        </w:rPr>
        <w:t xml:space="preserve"> результатов </w:t>
      </w:r>
      <w:r w:rsidR="008F34CD">
        <w:rPr>
          <w:rFonts w:ascii="Times New Roman" w:hAnsi="Times New Roman"/>
        </w:rPr>
        <w:t>НТД</w:t>
      </w:r>
      <w:r w:rsidRPr="0009642E">
        <w:rPr>
          <w:rFonts w:ascii="Times New Roman" w:hAnsi="Times New Roman"/>
        </w:rPr>
        <w:t xml:space="preserve"> НАН Беларуси</w:t>
      </w:r>
      <w:r>
        <w:rPr>
          <w:rFonts w:ascii="Times New Roman" w:hAnsi="Times New Roman"/>
        </w:rPr>
        <w:t xml:space="preserve"> (БД «Результаты НТД»), а также для </w:t>
      </w:r>
      <w:r w:rsidRPr="0009642E">
        <w:rPr>
          <w:rFonts w:ascii="Times New Roman" w:hAnsi="Times New Roman"/>
          <w:bCs/>
          <w:iCs/>
        </w:rPr>
        <w:t>обеспечения удаленного интернет-доступа</w:t>
      </w:r>
      <w:r w:rsidRPr="00D76F40">
        <w:rPr>
          <w:rFonts w:ascii="Times New Roman" w:hAnsi="Times New Roman"/>
          <w:bCs/>
          <w:iCs/>
        </w:rPr>
        <w:t xml:space="preserve"> </w:t>
      </w:r>
      <w:r>
        <w:rPr>
          <w:rFonts w:ascii="Times New Roman" w:hAnsi="Times New Roman"/>
          <w:bCs/>
          <w:iCs/>
        </w:rPr>
        <w:t>к базе данных</w:t>
      </w:r>
      <w:r w:rsidR="008949C0">
        <w:rPr>
          <w:rFonts w:ascii="Times New Roman" w:hAnsi="Times New Roman"/>
          <w:bCs/>
          <w:iCs/>
        </w:rPr>
        <w:t xml:space="preserve"> </w:t>
      </w:r>
      <w:r w:rsidR="008949C0" w:rsidRPr="008949C0">
        <w:rPr>
          <w:rFonts w:ascii="Times New Roman" w:hAnsi="Times New Roman"/>
          <w:bCs/>
          <w:iCs/>
        </w:rPr>
        <w:t>[</w:t>
      </w:r>
      <w:r w:rsidR="008949C0">
        <w:rPr>
          <w:rFonts w:ascii="Times New Roman" w:hAnsi="Times New Roman"/>
          <w:bCs/>
          <w:iCs/>
        </w:rPr>
        <w:t>1</w:t>
      </w:r>
      <w:r w:rsidR="008949C0" w:rsidRPr="008949C0">
        <w:rPr>
          <w:rFonts w:ascii="Times New Roman" w:hAnsi="Times New Roman"/>
          <w:bCs/>
          <w:iCs/>
        </w:rPr>
        <w:t>]</w:t>
      </w:r>
      <w:r>
        <w:rPr>
          <w:rFonts w:ascii="Times New Roman" w:hAnsi="Times New Roman"/>
        </w:rPr>
        <w:t xml:space="preserve">. </w:t>
      </w:r>
      <w:r w:rsidRPr="00617096">
        <w:rPr>
          <w:rFonts w:ascii="Times New Roman" w:hAnsi="Times New Roman"/>
          <w:bCs/>
          <w:iCs/>
        </w:rPr>
        <w:t>В</w:t>
      </w:r>
      <w:r w:rsidR="008F34CD">
        <w:rPr>
          <w:rFonts w:ascii="Times New Roman" w:hAnsi="Times New Roman"/>
          <w:bCs/>
          <w:iCs/>
        </w:rPr>
        <w:t> </w:t>
      </w:r>
      <w:r w:rsidRPr="00617096">
        <w:rPr>
          <w:rFonts w:ascii="Times New Roman" w:hAnsi="Times New Roman"/>
          <w:bCs/>
          <w:iCs/>
        </w:rPr>
        <w:t xml:space="preserve">соответствии с постановлением Бюро Президиума НАН Беларуси от </w:t>
      </w:r>
      <w:r w:rsidRPr="00EA3A15">
        <w:rPr>
          <w:rFonts w:ascii="Times New Roman" w:hAnsi="Times New Roman"/>
          <w:bCs/>
          <w:iCs/>
        </w:rPr>
        <w:t>21</w:t>
      </w:r>
      <w:r w:rsidRPr="00617096">
        <w:rPr>
          <w:rFonts w:ascii="Times New Roman" w:hAnsi="Times New Roman"/>
          <w:bCs/>
          <w:iCs/>
        </w:rPr>
        <w:t>.</w:t>
      </w:r>
      <w:r w:rsidRPr="00EA3A15">
        <w:rPr>
          <w:rFonts w:ascii="Times New Roman" w:hAnsi="Times New Roman"/>
          <w:bCs/>
          <w:iCs/>
        </w:rPr>
        <w:t>04</w:t>
      </w:r>
      <w:r w:rsidRPr="00617096">
        <w:rPr>
          <w:rFonts w:ascii="Times New Roman" w:hAnsi="Times New Roman"/>
          <w:bCs/>
          <w:iCs/>
        </w:rPr>
        <w:t>.</w:t>
      </w:r>
      <w:r w:rsidRPr="00EA3A15">
        <w:rPr>
          <w:rFonts w:ascii="Times New Roman" w:hAnsi="Times New Roman"/>
          <w:bCs/>
          <w:iCs/>
        </w:rPr>
        <w:t>2023</w:t>
      </w:r>
      <w:r w:rsidRPr="00617096">
        <w:rPr>
          <w:rFonts w:ascii="Times New Roman" w:hAnsi="Times New Roman"/>
          <w:bCs/>
          <w:iCs/>
        </w:rPr>
        <w:t xml:space="preserve"> № </w:t>
      </w:r>
      <w:r>
        <w:rPr>
          <w:rFonts w:ascii="Times New Roman" w:hAnsi="Times New Roman"/>
          <w:bCs/>
          <w:iCs/>
        </w:rPr>
        <w:t>9 «</w:t>
      </w:r>
      <w:r w:rsidRPr="00EA3A15">
        <w:rPr>
          <w:rFonts w:ascii="Times New Roman" w:hAnsi="Times New Roman"/>
          <w:bCs/>
          <w:iCs/>
        </w:rPr>
        <w:t>О формировании базы данных результатов научных исследований и научно</w:t>
      </w:r>
      <w:r>
        <w:rPr>
          <w:rFonts w:ascii="Times New Roman" w:hAnsi="Times New Roman"/>
          <w:bCs/>
          <w:iCs/>
        </w:rPr>
        <w:t>-</w:t>
      </w:r>
      <w:r w:rsidRPr="00EA3A15">
        <w:rPr>
          <w:rFonts w:ascii="Times New Roman" w:hAnsi="Times New Roman"/>
          <w:bCs/>
          <w:iCs/>
        </w:rPr>
        <w:t>технической деятельности</w:t>
      </w:r>
      <w:r>
        <w:rPr>
          <w:rFonts w:ascii="Times New Roman" w:hAnsi="Times New Roman"/>
          <w:bCs/>
          <w:iCs/>
        </w:rPr>
        <w:t>»</w:t>
      </w:r>
      <w:r w:rsidRPr="00617096">
        <w:rPr>
          <w:rFonts w:ascii="Times New Roman" w:hAnsi="Times New Roman"/>
          <w:bCs/>
          <w:iCs/>
        </w:rPr>
        <w:t xml:space="preserve"> Объединенный институт проблем информатики Национальной академии наук Беларуси </w:t>
      </w:r>
      <w:r w:rsidR="008F34CD">
        <w:rPr>
          <w:rFonts w:ascii="Times New Roman" w:hAnsi="Times New Roman"/>
          <w:bCs/>
          <w:iCs/>
        </w:rPr>
        <w:t xml:space="preserve">(ОИПИ НАН Беларуси) </w:t>
      </w:r>
      <w:r w:rsidRPr="00617096">
        <w:rPr>
          <w:rFonts w:ascii="Times New Roman" w:hAnsi="Times New Roman"/>
          <w:bCs/>
          <w:iCs/>
        </w:rPr>
        <w:t>обеспечивает техническую поддержку</w:t>
      </w:r>
      <w:r>
        <w:rPr>
          <w:rFonts w:ascii="Times New Roman" w:hAnsi="Times New Roman"/>
          <w:bCs/>
          <w:iCs/>
        </w:rPr>
        <w:t xml:space="preserve"> и </w:t>
      </w:r>
      <w:r w:rsidRPr="00617096">
        <w:rPr>
          <w:rFonts w:ascii="Times New Roman" w:hAnsi="Times New Roman"/>
          <w:bCs/>
          <w:iCs/>
        </w:rPr>
        <w:t>с</w:t>
      </w:r>
      <w:r w:rsidRPr="00617096">
        <w:rPr>
          <w:rFonts w:ascii="Times New Roman" w:hAnsi="Times New Roman"/>
          <w:bCs/>
        </w:rPr>
        <w:t xml:space="preserve">опровождение </w:t>
      </w:r>
      <w:r w:rsidRPr="00617096">
        <w:rPr>
          <w:rFonts w:ascii="Times New Roman" w:hAnsi="Times New Roman"/>
          <w:bCs/>
          <w:iCs/>
        </w:rPr>
        <w:t>программного обеспечения с целью адаптации его к условиям среды функционирования, информационно</w:t>
      </w:r>
      <w:bookmarkStart w:id="0" w:name="_GoBack"/>
      <w:bookmarkEnd w:id="0"/>
      <w:r w:rsidRPr="00617096">
        <w:rPr>
          <w:rFonts w:ascii="Times New Roman" w:hAnsi="Times New Roman"/>
          <w:bCs/>
          <w:iCs/>
        </w:rPr>
        <w:t>го обеспечения научно-технической деятельности НАН Беларуси АСИО НТД, а также обеспечивает методическое и организационное сопровождение АСИО НТД и ведени</w:t>
      </w:r>
      <w:r>
        <w:rPr>
          <w:rFonts w:ascii="Times New Roman" w:hAnsi="Times New Roman"/>
          <w:bCs/>
          <w:iCs/>
        </w:rPr>
        <w:t>е</w:t>
      </w:r>
      <w:r w:rsidRPr="00617096">
        <w:rPr>
          <w:rFonts w:ascii="Times New Roman" w:hAnsi="Times New Roman"/>
          <w:bCs/>
          <w:iCs/>
        </w:rPr>
        <w:t xml:space="preserve"> базы данных </w:t>
      </w:r>
      <w:r>
        <w:rPr>
          <w:rFonts w:ascii="Times New Roman" w:hAnsi="Times New Roman"/>
        </w:rPr>
        <w:t>«Результаты НТД»</w:t>
      </w:r>
      <w:r w:rsidRPr="00617096">
        <w:rPr>
          <w:rFonts w:ascii="Times New Roman" w:hAnsi="Times New Roman"/>
          <w:bCs/>
          <w:iCs/>
        </w:rPr>
        <w:t>.</w:t>
      </w:r>
    </w:p>
    <w:p w:rsidR="00DC321F" w:rsidRDefault="0081759C" w:rsidP="008F34CD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качестве системного программного обеспечения</w:t>
      </w:r>
      <w:r w:rsidRPr="00597CB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используется среда </w:t>
      </w:r>
      <w:r>
        <w:rPr>
          <w:rFonts w:ascii="Times New Roman" w:hAnsi="Times New Roman"/>
          <w:lang w:val="en-US"/>
        </w:rPr>
        <w:t>Windows</w:t>
      </w:r>
      <w:r>
        <w:rPr>
          <w:rFonts w:ascii="Times New Roman" w:hAnsi="Times New Roman"/>
        </w:rPr>
        <w:t xml:space="preserve">, которая управляет всеми компонентами оборудования. Поддержка БД реализована с использованием модулей </w:t>
      </w:r>
      <w:r>
        <w:rPr>
          <w:rFonts w:ascii="Times New Roman" w:hAnsi="Times New Roman"/>
          <w:lang w:val="en-US"/>
        </w:rPr>
        <w:t>Apache</w:t>
      </w:r>
      <w:r w:rsidRPr="0081759C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lang w:val="en-US"/>
        </w:rPr>
        <w:t>PHP</w:t>
      </w:r>
      <w:r w:rsidRPr="0081759C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а также СУБД </w:t>
      </w:r>
      <w:r>
        <w:rPr>
          <w:rFonts w:ascii="Times New Roman" w:hAnsi="Times New Roman"/>
          <w:lang w:val="en-US"/>
        </w:rPr>
        <w:t>MySQL</w:t>
      </w:r>
      <w:r>
        <w:rPr>
          <w:rFonts w:ascii="Times New Roman" w:hAnsi="Times New Roman"/>
        </w:rPr>
        <w:t>.</w:t>
      </w:r>
      <w:r w:rsidR="00952AAC">
        <w:rPr>
          <w:rFonts w:ascii="Times New Roman" w:hAnsi="Times New Roman"/>
        </w:rPr>
        <w:t xml:space="preserve"> </w:t>
      </w:r>
      <w:r w:rsidR="006E2110" w:rsidRPr="00617096">
        <w:rPr>
          <w:rFonts w:ascii="Times New Roman" w:hAnsi="Times New Roman"/>
          <w:bCs/>
          <w:iCs/>
        </w:rPr>
        <w:t xml:space="preserve">Пользователи </w:t>
      </w:r>
      <w:r w:rsidR="006E2110">
        <w:rPr>
          <w:rFonts w:ascii="Times New Roman" w:hAnsi="Times New Roman"/>
          <w:bCs/>
          <w:iCs/>
        </w:rPr>
        <w:t xml:space="preserve">с помощью </w:t>
      </w:r>
      <w:r w:rsidR="006E2110" w:rsidRPr="00617096">
        <w:rPr>
          <w:rFonts w:ascii="Times New Roman" w:hAnsi="Times New Roman"/>
          <w:bCs/>
          <w:iCs/>
        </w:rPr>
        <w:t>АРМ формируют защищенные разделы данных, а затем результаты НТД передаются в централизованную базу данных</w:t>
      </w:r>
      <w:r w:rsidR="006E2110">
        <w:rPr>
          <w:rFonts w:ascii="Times New Roman" w:hAnsi="Times New Roman"/>
          <w:bCs/>
          <w:iCs/>
        </w:rPr>
        <w:t xml:space="preserve"> аппарата НАН Беларуси. </w:t>
      </w:r>
      <w:r w:rsidR="006E2110" w:rsidRPr="006105FB">
        <w:rPr>
          <w:rFonts w:ascii="Times New Roman" w:hAnsi="Times New Roman"/>
        </w:rPr>
        <w:t xml:space="preserve">АСИО НТД </w:t>
      </w:r>
      <w:r w:rsidR="006E2110">
        <w:rPr>
          <w:rFonts w:ascii="Times New Roman" w:hAnsi="Times New Roman"/>
        </w:rPr>
        <w:t>обеспечивает</w:t>
      </w:r>
      <w:r w:rsidR="006E2110" w:rsidRPr="006105FB">
        <w:rPr>
          <w:rFonts w:ascii="Times New Roman" w:hAnsi="Times New Roman"/>
        </w:rPr>
        <w:t xml:space="preserve"> </w:t>
      </w:r>
      <w:r w:rsidR="00E37122">
        <w:rPr>
          <w:rFonts w:ascii="Times New Roman" w:hAnsi="Times New Roman"/>
        </w:rPr>
        <w:t>возможность разграничения прав доступа к информации</w:t>
      </w:r>
      <w:r w:rsidR="006E2110" w:rsidRPr="006105FB">
        <w:rPr>
          <w:rFonts w:ascii="Times New Roman" w:hAnsi="Times New Roman"/>
        </w:rPr>
        <w:t xml:space="preserve">: работа с базой «Результаты НТД» представителей подчиненных организаций; просмотр информации сотрудниками аппарата НАН Беларуси. </w:t>
      </w:r>
    </w:p>
    <w:p w:rsidR="00521E43" w:rsidRDefault="00597CBC" w:rsidP="008F34CD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6E5D0A">
        <w:rPr>
          <w:rFonts w:ascii="Times New Roman" w:hAnsi="Times New Roman"/>
        </w:rPr>
        <w:t>По состоянию на август 2026 г. к</w:t>
      </w:r>
      <w:r w:rsidR="00DF43D7">
        <w:rPr>
          <w:rFonts w:ascii="Times New Roman" w:hAnsi="Times New Roman"/>
        </w:rPr>
        <w:t xml:space="preserve"> АСИО НТД подключены </w:t>
      </w:r>
      <w:r w:rsidR="00DF43D7" w:rsidRPr="00926052">
        <w:rPr>
          <w:rFonts w:ascii="Times New Roman" w:hAnsi="Times New Roman"/>
          <w:b/>
        </w:rPr>
        <w:t>7</w:t>
      </w:r>
      <w:r w:rsidR="00DF43D7" w:rsidRPr="00FD7DA8">
        <w:rPr>
          <w:rFonts w:ascii="Times New Roman" w:hAnsi="Times New Roman"/>
        </w:rPr>
        <w:t>2</w:t>
      </w:r>
      <w:r w:rsidR="00DF43D7">
        <w:rPr>
          <w:rFonts w:ascii="Times New Roman" w:hAnsi="Times New Roman"/>
        </w:rPr>
        <w:t xml:space="preserve"> научные организации НАН Беларуси в удаленном режиме</w:t>
      </w:r>
      <w:r w:rsidR="00DF43D7" w:rsidRPr="0009642E">
        <w:rPr>
          <w:rFonts w:ascii="Times New Roman" w:hAnsi="Times New Roman"/>
        </w:rPr>
        <w:t xml:space="preserve"> </w:t>
      </w:r>
      <w:r w:rsidR="00DF43D7">
        <w:rPr>
          <w:rFonts w:ascii="Times New Roman" w:hAnsi="Times New Roman"/>
        </w:rPr>
        <w:t>интернет-доступа</w:t>
      </w:r>
      <w:r w:rsidR="008F34CD">
        <w:rPr>
          <w:rFonts w:ascii="Times New Roman" w:hAnsi="Times New Roman"/>
        </w:rPr>
        <w:t xml:space="preserve"> (рис. 1)</w:t>
      </w:r>
      <w:r w:rsidR="00DF43D7">
        <w:rPr>
          <w:rFonts w:ascii="Times New Roman" w:hAnsi="Times New Roman"/>
        </w:rPr>
        <w:t xml:space="preserve">. В </w:t>
      </w:r>
      <w:r w:rsidR="008F34CD">
        <w:rPr>
          <w:rFonts w:ascii="Times New Roman" w:hAnsi="Times New Roman"/>
        </w:rPr>
        <w:t xml:space="preserve">ее </w:t>
      </w:r>
      <w:r w:rsidR="00DF43D7">
        <w:rPr>
          <w:rFonts w:ascii="Times New Roman" w:hAnsi="Times New Roman"/>
        </w:rPr>
        <w:t>базе данных представлены следующие объекты: изобретения, полезные модели, промышленные образцы, сорта растений, технологии, технические условия, научные и технологические процессы, научно-методических рекомендации, способы получения новых веществ, программы ЭВМ, базы данных, системы, комплексы, произведения науки, монографии</w:t>
      </w:r>
      <w:r w:rsidR="00B20363" w:rsidRPr="00B20363">
        <w:rPr>
          <w:rFonts w:ascii="Times New Roman" w:hAnsi="Times New Roman"/>
        </w:rPr>
        <w:t>.</w:t>
      </w:r>
      <w:r w:rsidR="00B460B8" w:rsidRPr="006105FB">
        <w:rPr>
          <w:rFonts w:ascii="Times New Roman" w:hAnsi="Times New Roman"/>
        </w:rPr>
        <w:t xml:space="preserve"> </w:t>
      </w:r>
    </w:p>
    <w:p w:rsidR="00DF43D7" w:rsidRDefault="00DF43D7" w:rsidP="008F34CD">
      <w:pPr>
        <w:ind w:firstLine="567"/>
        <w:jc w:val="both"/>
        <w:rPr>
          <w:rFonts w:ascii="Times New Roman" w:hAnsi="Times New Roman"/>
        </w:rPr>
      </w:pPr>
      <w:r w:rsidRPr="009B12F1">
        <w:rPr>
          <w:rFonts w:ascii="Times New Roman" w:hAnsi="Times New Roman"/>
        </w:rPr>
        <w:t xml:space="preserve">БД «Результаты НТД» </w:t>
      </w:r>
      <w:r>
        <w:rPr>
          <w:rFonts w:ascii="Times New Roman" w:hAnsi="Times New Roman"/>
        </w:rPr>
        <w:t>содержит</w:t>
      </w:r>
      <w:r w:rsidRPr="009B12F1">
        <w:rPr>
          <w:rFonts w:ascii="Times New Roman" w:hAnsi="Times New Roman"/>
        </w:rPr>
        <w:t xml:space="preserve"> информацию по </w:t>
      </w:r>
      <w:r w:rsidRPr="00104237">
        <w:rPr>
          <w:rFonts w:ascii="Times New Roman" w:hAnsi="Times New Roman"/>
          <w:b/>
        </w:rPr>
        <w:t>7</w:t>
      </w:r>
      <w:r w:rsidR="008F34CD">
        <w:rPr>
          <w:rFonts w:ascii="Times New Roman" w:hAnsi="Times New Roman"/>
          <w:b/>
        </w:rPr>
        <w:t xml:space="preserve"> </w:t>
      </w:r>
      <w:r w:rsidRPr="00104237">
        <w:rPr>
          <w:rFonts w:ascii="Times New Roman" w:hAnsi="Times New Roman"/>
          <w:b/>
        </w:rPr>
        <w:t>7</w:t>
      </w:r>
      <w:r w:rsidRPr="00FD7DA8">
        <w:rPr>
          <w:rFonts w:ascii="Times New Roman" w:hAnsi="Times New Roman"/>
        </w:rPr>
        <w:t>20</w:t>
      </w:r>
      <w:r w:rsidRPr="002319B6">
        <w:rPr>
          <w:rFonts w:ascii="Times New Roman" w:hAnsi="Times New Roman"/>
          <w:b/>
          <w:lang w:val="en-US"/>
        </w:rPr>
        <w:t> </w:t>
      </w:r>
      <w:r>
        <w:rPr>
          <w:rFonts w:ascii="Times New Roman" w:hAnsi="Times New Roman"/>
        </w:rPr>
        <w:t xml:space="preserve">результатам </w:t>
      </w:r>
      <w:r w:rsidR="008F34CD">
        <w:rPr>
          <w:rFonts w:ascii="Times New Roman" w:hAnsi="Times New Roman"/>
        </w:rPr>
        <w:t>НТД</w:t>
      </w:r>
      <w:r>
        <w:rPr>
          <w:rFonts w:ascii="Times New Roman" w:hAnsi="Times New Roman"/>
        </w:rPr>
        <w:t xml:space="preserve"> и разработкам подчиненных организаций НАН Беларуси</w:t>
      </w:r>
      <w:r w:rsidR="008949C0">
        <w:rPr>
          <w:rFonts w:ascii="Times New Roman" w:hAnsi="Times New Roman"/>
        </w:rPr>
        <w:t xml:space="preserve"> </w:t>
      </w:r>
      <w:r w:rsidR="008949C0" w:rsidRPr="008949C0">
        <w:rPr>
          <w:rFonts w:ascii="Times New Roman" w:hAnsi="Times New Roman"/>
        </w:rPr>
        <w:t>[</w:t>
      </w:r>
      <w:r w:rsidR="008949C0">
        <w:rPr>
          <w:rFonts w:ascii="Times New Roman" w:hAnsi="Times New Roman"/>
        </w:rPr>
        <w:t>2</w:t>
      </w:r>
      <w:r w:rsidR="008949C0" w:rsidRPr="008949C0">
        <w:rPr>
          <w:rFonts w:ascii="Times New Roman" w:hAnsi="Times New Roman"/>
        </w:rPr>
        <w:t>]</w:t>
      </w:r>
      <w:r>
        <w:rPr>
          <w:rFonts w:ascii="Times New Roman" w:hAnsi="Times New Roman"/>
        </w:rPr>
        <w:t>.</w:t>
      </w:r>
    </w:p>
    <w:p w:rsidR="00DF43D7" w:rsidRPr="00D85A31" w:rsidRDefault="00DF43D7" w:rsidP="008F34CD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Статистика по типам объектов </w:t>
      </w:r>
      <w:r w:rsidR="008F34CD">
        <w:rPr>
          <w:rFonts w:ascii="Times New Roman" w:hAnsi="Times New Roman"/>
        </w:rPr>
        <w:t>следующая.</w:t>
      </w:r>
    </w:p>
    <w:p w:rsidR="00DF43D7" w:rsidRPr="00DE723C" w:rsidRDefault="00DF43D7" w:rsidP="008F34CD">
      <w:pPr>
        <w:ind w:firstLine="567"/>
        <w:jc w:val="both"/>
        <w:rPr>
          <w:rFonts w:ascii="Times New Roman" w:hAnsi="Times New Roman"/>
        </w:rPr>
      </w:pPr>
      <w:r w:rsidRPr="00DF43D7">
        <w:rPr>
          <w:rFonts w:ascii="Times New Roman" w:hAnsi="Times New Roman"/>
        </w:rPr>
        <w:t>Объекты промышленной собственности (ОПС):</w:t>
      </w:r>
      <w:r>
        <w:rPr>
          <w:rFonts w:ascii="Times New Roman" w:hAnsi="Times New Roman"/>
        </w:rPr>
        <w:t xml:space="preserve"> </w:t>
      </w:r>
      <w:r w:rsidRPr="00DE723C">
        <w:rPr>
          <w:rFonts w:ascii="Times New Roman" w:hAnsi="Times New Roman"/>
        </w:rPr>
        <w:t>«Изобретения»</w:t>
      </w:r>
      <w:r w:rsidR="008F34CD">
        <w:rPr>
          <w:rFonts w:ascii="Times New Roman" w:hAnsi="Times New Roman"/>
        </w:rPr>
        <w:t xml:space="preserve"> </w:t>
      </w:r>
      <w:r w:rsidRPr="00DE723C">
        <w:rPr>
          <w:rFonts w:ascii="Times New Roman" w:hAnsi="Times New Roman"/>
        </w:rPr>
        <w:t>– 2</w:t>
      </w:r>
      <w:r w:rsidR="008F34CD">
        <w:rPr>
          <w:rFonts w:ascii="Times New Roman" w:hAnsi="Times New Roman"/>
        </w:rPr>
        <w:t xml:space="preserve"> </w:t>
      </w:r>
      <w:r w:rsidRPr="00A04250">
        <w:rPr>
          <w:rFonts w:ascii="Times New Roman" w:hAnsi="Times New Roman"/>
        </w:rPr>
        <w:t>218</w:t>
      </w:r>
      <w:r>
        <w:rPr>
          <w:rFonts w:ascii="Times New Roman" w:hAnsi="Times New Roman"/>
        </w:rPr>
        <w:t xml:space="preserve">; </w:t>
      </w:r>
      <w:r w:rsidRPr="00DE723C">
        <w:rPr>
          <w:rFonts w:ascii="Times New Roman" w:hAnsi="Times New Roman"/>
        </w:rPr>
        <w:t>«Полезная модель»</w:t>
      </w:r>
      <w:r>
        <w:rPr>
          <w:rFonts w:ascii="Times New Roman" w:hAnsi="Times New Roman"/>
        </w:rPr>
        <w:t xml:space="preserve"> </w:t>
      </w:r>
      <w:r w:rsidRPr="00DE723C">
        <w:rPr>
          <w:rFonts w:ascii="Times New Roman" w:hAnsi="Times New Roman"/>
        </w:rPr>
        <w:t>– 3</w:t>
      </w:r>
      <w:r w:rsidRPr="00A04250">
        <w:rPr>
          <w:rFonts w:ascii="Times New Roman" w:hAnsi="Times New Roman"/>
        </w:rPr>
        <w:t>51</w:t>
      </w:r>
      <w:r w:rsidRPr="00DE723C">
        <w:rPr>
          <w:rFonts w:ascii="Times New Roman" w:hAnsi="Times New Roman"/>
        </w:rPr>
        <w:t>;</w:t>
      </w:r>
      <w:r>
        <w:rPr>
          <w:rFonts w:ascii="Times New Roman" w:hAnsi="Times New Roman"/>
        </w:rPr>
        <w:t xml:space="preserve"> </w:t>
      </w:r>
      <w:r w:rsidRPr="00DE723C">
        <w:rPr>
          <w:rFonts w:ascii="Times New Roman" w:hAnsi="Times New Roman"/>
        </w:rPr>
        <w:t>«Промышленный образец» – 2</w:t>
      </w:r>
      <w:r w:rsidRPr="00A04250">
        <w:rPr>
          <w:rFonts w:ascii="Times New Roman" w:hAnsi="Times New Roman"/>
        </w:rPr>
        <w:t>6</w:t>
      </w:r>
      <w:r w:rsidRPr="00DE723C">
        <w:rPr>
          <w:rFonts w:ascii="Times New Roman" w:hAnsi="Times New Roman"/>
        </w:rPr>
        <w:t>;</w:t>
      </w:r>
      <w:r>
        <w:rPr>
          <w:rFonts w:ascii="Times New Roman" w:hAnsi="Times New Roman"/>
        </w:rPr>
        <w:t xml:space="preserve"> </w:t>
      </w:r>
      <w:r w:rsidRPr="00DE723C">
        <w:rPr>
          <w:rFonts w:ascii="Times New Roman" w:hAnsi="Times New Roman"/>
        </w:rPr>
        <w:t>«Товарный знак» – 44;</w:t>
      </w:r>
      <w:r>
        <w:rPr>
          <w:rFonts w:ascii="Times New Roman" w:hAnsi="Times New Roman"/>
        </w:rPr>
        <w:t xml:space="preserve"> </w:t>
      </w:r>
      <w:r w:rsidRPr="00DE723C">
        <w:rPr>
          <w:rFonts w:ascii="Times New Roman" w:hAnsi="Times New Roman"/>
        </w:rPr>
        <w:t>«Ноу- хау» – 1</w:t>
      </w:r>
      <w:r w:rsidRPr="00A04250">
        <w:rPr>
          <w:rFonts w:ascii="Times New Roman" w:hAnsi="Times New Roman"/>
        </w:rPr>
        <w:t>81</w:t>
      </w:r>
      <w:r>
        <w:rPr>
          <w:rFonts w:ascii="Times New Roman" w:hAnsi="Times New Roman"/>
        </w:rPr>
        <w:t>;</w:t>
      </w:r>
      <w:r w:rsidRPr="00DE723C">
        <w:rPr>
          <w:rFonts w:ascii="Times New Roman" w:hAnsi="Times New Roman"/>
        </w:rPr>
        <w:t xml:space="preserve"> «Сорта растений» – 37</w:t>
      </w:r>
      <w:r w:rsidRPr="001D5944">
        <w:rPr>
          <w:rFonts w:ascii="Times New Roman" w:hAnsi="Times New Roman"/>
        </w:rPr>
        <w:t>9</w:t>
      </w:r>
      <w:r>
        <w:rPr>
          <w:rFonts w:ascii="Times New Roman" w:hAnsi="Times New Roman"/>
        </w:rPr>
        <w:t>.</w:t>
      </w:r>
      <w:r w:rsidRPr="00DF43D7">
        <w:rPr>
          <w:rFonts w:ascii="Times New Roman" w:hAnsi="Times New Roman"/>
        </w:rPr>
        <w:t xml:space="preserve"> Объекты авторского права (ОАП):</w:t>
      </w:r>
      <w:r>
        <w:rPr>
          <w:rFonts w:ascii="Times New Roman" w:hAnsi="Times New Roman"/>
        </w:rPr>
        <w:t xml:space="preserve"> </w:t>
      </w:r>
      <w:r w:rsidRPr="00DE723C">
        <w:rPr>
          <w:rFonts w:ascii="Times New Roman" w:hAnsi="Times New Roman"/>
        </w:rPr>
        <w:t xml:space="preserve">«Произведения науки» – </w:t>
      </w:r>
      <w:r w:rsidRPr="000F677B">
        <w:rPr>
          <w:rFonts w:ascii="Times New Roman" w:hAnsi="Times New Roman"/>
        </w:rPr>
        <w:t>1</w:t>
      </w:r>
      <w:r w:rsidR="008F34CD">
        <w:rPr>
          <w:rFonts w:ascii="Times New Roman" w:hAnsi="Times New Roman"/>
        </w:rPr>
        <w:t xml:space="preserve"> </w:t>
      </w:r>
      <w:r w:rsidRPr="001D5944">
        <w:rPr>
          <w:rFonts w:ascii="Times New Roman" w:hAnsi="Times New Roman"/>
        </w:rPr>
        <w:t>1</w:t>
      </w:r>
      <w:r w:rsidRPr="001851C0">
        <w:rPr>
          <w:rFonts w:ascii="Times New Roman" w:hAnsi="Times New Roman"/>
        </w:rPr>
        <w:t>2</w:t>
      </w:r>
      <w:r w:rsidRPr="001D5944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; </w:t>
      </w:r>
      <w:r w:rsidRPr="00DE723C">
        <w:rPr>
          <w:rFonts w:ascii="Times New Roman" w:hAnsi="Times New Roman"/>
        </w:rPr>
        <w:t>«Программ</w:t>
      </w:r>
      <w:r>
        <w:rPr>
          <w:rFonts w:ascii="Times New Roman" w:hAnsi="Times New Roman"/>
        </w:rPr>
        <w:t>ы</w:t>
      </w:r>
      <w:r w:rsidRPr="00DE723C">
        <w:rPr>
          <w:rFonts w:ascii="Times New Roman" w:hAnsi="Times New Roman"/>
        </w:rPr>
        <w:t xml:space="preserve"> ЭВМ» – 1</w:t>
      </w:r>
      <w:r w:rsidRPr="000B3A62">
        <w:rPr>
          <w:rFonts w:ascii="Times New Roman" w:hAnsi="Times New Roman"/>
        </w:rPr>
        <w:t>90</w:t>
      </w:r>
      <w:r>
        <w:rPr>
          <w:rFonts w:ascii="Times New Roman" w:hAnsi="Times New Roman"/>
        </w:rPr>
        <w:t xml:space="preserve">; </w:t>
      </w:r>
      <w:r w:rsidRPr="00DE723C">
        <w:rPr>
          <w:rFonts w:ascii="Times New Roman" w:hAnsi="Times New Roman"/>
        </w:rPr>
        <w:t>«База данных» – 6</w:t>
      </w:r>
      <w:r w:rsidRPr="000B3A62">
        <w:rPr>
          <w:rFonts w:ascii="Times New Roman" w:hAnsi="Times New Roman"/>
        </w:rPr>
        <w:t>4</w:t>
      </w:r>
      <w:r w:rsidR="000B1F4A">
        <w:rPr>
          <w:rFonts w:ascii="Times New Roman" w:hAnsi="Times New Roman"/>
        </w:rPr>
        <w:t xml:space="preserve">; </w:t>
      </w:r>
      <w:r w:rsidRPr="00DE723C">
        <w:rPr>
          <w:rFonts w:ascii="Times New Roman" w:hAnsi="Times New Roman"/>
        </w:rPr>
        <w:t>«Технологии» – 1</w:t>
      </w:r>
      <w:r w:rsidRPr="00800AA7">
        <w:rPr>
          <w:rFonts w:ascii="Times New Roman" w:hAnsi="Times New Roman"/>
        </w:rPr>
        <w:t>413</w:t>
      </w:r>
      <w:r>
        <w:rPr>
          <w:rFonts w:ascii="Times New Roman" w:hAnsi="Times New Roman"/>
        </w:rPr>
        <w:t>; «Научно-техническая</w:t>
      </w:r>
      <w:r w:rsidRPr="00DE723C">
        <w:rPr>
          <w:rFonts w:ascii="Times New Roman" w:hAnsi="Times New Roman"/>
        </w:rPr>
        <w:t xml:space="preserve">» – </w:t>
      </w:r>
      <w:r w:rsidRPr="00800AA7">
        <w:rPr>
          <w:rFonts w:ascii="Times New Roman" w:hAnsi="Times New Roman"/>
        </w:rPr>
        <w:t>9</w:t>
      </w:r>
      <w:r w:rsidRPr="00450523">
        <w:rPr>
          <w:rFonts w:ascii="Times New Roman" w:hAnsi="Times New Roman"/>
        </w:rPr>
        <w:t>03</w:t>
      </w:r>
      <w:r>
        <w:rPr>
          <w:rFonts w:ascii="Times New Roman" w:hAnsi="Times New Roman"/>
        </w:rPr>
        <w:t xml:space="preserve">; </w:t>
      </w:r>
      <w:r w:rsidRPr="00DE723C">
        <w:rPr>
          <w:rFonts w:ascii="Times New Roman" w:hAnsi="Times New Roman"/>
        </w:rPr>
        <w:t>«Мат</w:t>
      </w:r>
      <w:r>
        <w:rPr>
          <w:rFonts w:ascii="Times New Roman" w:hAnsi="Times New Roman"/>
        </w:rPr>
        <w:t>ериальные о</w:t>
      </w:r>
      <w:r w:rsidRPr="00DE723C">
        <w:rPr>
          <w:rFonts w:ascii="Times New Roman" w:hAnsi="Times New Roman"/>
        </w:rPr>
        <w:t xml:space="preserve">бъекты» – </w:t>
      </w:r>
      <w:r w:rsidRPr="00450523">
        <w:rPr>
          <w:rFonts w:ascii="Times New Roman" w:hAnsi="Times New Roman"/>
        </w:rPr>
        <w:t>82</w:t>
      </w:r>
      <w:r w:rsidRPr="00800AA7">
        <w:rPr>
          <w:rFonts w:ascii="Times New Roman" w:hAnsi="Times New Roman"/>
        </w:rPr>
        <w:t>9</w:t>
      </w:r>
      <w:r w:rsidRPr="00DE723C">
        <w:rPr>
          <w:rFonts w:ascii="Times New Roman" w:hAnsi="Times New Roman"/>
        </w:rPr>
        <w:t>.</w:t>
      </w:r>
    </w:p>
    <w:p w:rsidR="00DF43D7" w:rsidRDefault="00DF43D7" w:rsidP="008F34CD">
      <w:pPr>
        <w:ind w:firstLine="567"/>
        <w:jc w:val="both"/>
        <w:rPr>
          <w:rFonts w:ascii="Times New Roman" w:hAnsi="Times New Roman"/>
        </w:rPr>
      </w:pPr>
      <w:r w:rsidRPr="00002966">
        <w:rPr>
          <w:rFonts w:ascii="Times New Roman" w:hAnsi="Times New Roman"/>
        </w:rPr>
        <w:t xml:space="preserve">Статистика по количеству записей </w:t>
      </w:r>
      <w:r>
        <w:rPr>
          <w:rFonts w:ascii="Times New Roman" w:hAnsi="Times New Roman"/>
        </w:rPr>
        <w:t>по отделениям</w:t>
      </w:r>
      <w:r w:rsidRPr="00002966">
        <w:rPr>
          <w:rFonts w:ascii="Times New Roman" w:hAnsi="Times New Roman"/>
        </w:rPr>
        <w:t xml:space="preserve"> НАН Беларуси:</w:t>
      </w:r>
    </w:p>
    <w:p w:rsidR="00DF43D7" w:rsidRDefault="00DF43D7" w:rsidP="008F34CD">
      <w:pPr>
        <w:ind w:firstLine="567"/>
        <w:jc w:val="both"/>
        <w:rPr>
          <w:rFonts w:ascii="Times New Roman" w:hAnsi="Times New Roman"/>
          <w:bCs/>
        </w:rPr>
      </w:pPr>
      <w:r w:rsidRPr="00C37132">
        <w:rPr>
          <w:rFonts w:ascii="Times New Roman" w:hAnsi="Times New Roman"/>
        </w:rPr>
        <w:lastRenderedPageBreak/>
        <w:t xml:space="preserve">Отделение физики, математики и информатики – </w:t>
      </w:r>
      <w:r w:rsidRPr="00C37132">
        <w:rPr>
          <w:rFonts w:ascii="Times New Roman" w:hAnsi="Times New Roman"/>
          <w:bCs/>
        </w:rPr>
        <w:t>961;</w:t>
      </w:r>
    </w:p>
    <w:p w:rsidR="00DF43D7" w:rsidRPr="00AB10E6" w:rsidRDefault="00DF43D7" w:rsidP="008F34CD">
      <w:pPr>
        <w:ind w:firstLine="567"/>
        <w:jc w:val="both"/>
        <w:rPr>
          <w:rFonts w:ascii="Times New Roman" w:hAnsi="Times New Roman"/>
          <w:bCs/>
        </w:rPr>
      </w:pPr>
      <w:r w:rsidRPr="00AB10E6">
        <w:rPr>
          <w:rFonts w:ascii="Times New Roman" w:hAnsi="Times New Roman"/>
        </w:rPr>
        <w:t>Отделение физико-технических наук – 2022;</w:t>
      </w:r>
    </w:p>
    <w:p w:rsidR="00DF43D7" w:rsidRPr="00C37132" w:rsidRDefault="00DF43D7" w:rsidP="008F34CD">
      <w:pPr>
        <w:ind w:firstLine="567"/>
        <w:jc w:val="both"/>
        <w:rPr>
          <w:rFonts w:ascii="Times New Roman" w:hAnsi="Times New Roman"/>
        </w:rPr>
      </w:pPr>
      <w:r w:rsidRPr="00AB10E6">
        <w:rPr>
          <w:rFonts w:ascii="Times New Roman" w:hAnsi="Times New Roman"/>
        </w:rPr>
        <w:t>Отделение химии и наук о земле – 713;</w:t>
      </w:r>
    </w:p>
    <w:p w:rsidR="00DF43D7" w:rsidRDefault="00DF43D7" w:rsidP="008F34CD">
      <w:pPr>
        <w:ind w:firstLine="567"/>
        <w:jc w:val="both"/>
        <w:rPr>
          <w:rFonts w:ascii="Times New Roman" w:hAnsi="Times New Roman"/>
        </w:rPr>
      </w:pPr>
      <w:r w:rsidRPr="00AB10E6">
        <w:rPr>
          <w:rFonts w:ascii="Times New Roman" w:hAnsi="Times New Roman"/>
        </w:rPr>
        <w:t>Отделени</w:t>
      </w:r>
      <w:r>
        <w:rPr>
          <w:rFonts w:ascii="Times New Roman" w:hAnsi="Times New Roman"/>
        </w:rPr>
        <w:t>е</w:t>
      </w:r>
      <w:r w:rsidRPr="00AB10E6">
        <w:rPr>
          <w:rFonts w:ascii="Times New Roman" w:hAnsi="Times New Roman"/>
        </w:rPr>
        <w:t xml:space="preserve"> биологических наук</w:t>
      </w:r>
      <w:r>
        <w:rPr>
          <w:rFonts w:ascii="Times New Roman" w:hAnsi="Times New Roman"/>
        </w:rPr>
        <w:t xml:space="preserve"> – 1048;</w:t>
      </w:r>
    </w:p>
    <w:p w:rsidR="00DF43D7" w:rsidRDefault="00DF43D7" w:rsidP="008F34CD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Pr="00AB10E6">
        <w:rPr>
          <w:rFonts w:ascii="Times New Roman" w:hAnsi="Times New Roman"/>
        </w:rPr>
        <w:t>тделени</w:t>
      </w:r>
      <w:r>
        <w:rPr>
          <w:rFonts w:ascii="Times New Roman" w:hAnsi="Times New Roman"/>
        </w:rPr>
        <w:t>е</w:t>
      </w:r>
      <w:r w:rsidRPr="00AB10E6">
        <w:rPr>
          <w:rFonts w:ascii="Times New Roman" w:hAnsi="Times New Roman"/>
        </w:rPr>
        <w:t xml:space="preserve"> медицинских наук</w:t>
      </w:r>
      <w:r>
        <w:rPr>
          <w:rFonts w:ascii="Times New Roman" w:hAnsi="Times New Roman"/>
        </w:rPr>
        <w:t xml:space="preserve"> – 303;</w:t>
      </w:r>
    </w:p>
    <w:p w:rsidR="00DF43D7" w:rsidRDefault="00DF43D7" w:rsidP="008F34CD">
      <w:pPr>
        <w:ind w:firstLine="567"/>
        <w:jc w:val="both"/>
        <w:rPr>
          <w:rFonts w:ascii="Times New Roman" w:hAnsi="Times New Roman"/>
        </w:rPr>
      </w:pPr>
      <w:r w:rsidRPr="00AB10E6">
        <w:rPr>
          <w:rFonts w:ascii="Times New Roman" w:hAnsi="Times New Roman"/>
        </w:rPr>
        <w:t>Отделение гуманитарных наук и искусств – 690;</w:t>
      </w:r>
    </w:p>
    <w:p w:rsidR="00952AAC" w:rsidRDefault="00DF43D7" w:rsidP="008F34CD">
      <w:pPr>
        <w:ind w:firstLine="567"/>
        <w:jc w:val="both"/>
        <w:rPr>
          <w:rFonts w:ascii="Times New Roman" w:hAnsi="Times New Roman"/>
        </w:rPr>
      </w:pPr>
      <w:r w:rsidRPr="00AB10E6">
        <w:rPr>
          <w:rFonts w:ascii="Times New Roman" w:hAnsi="Times New Roman"/>
        </w:rPr>
        <w:t>Организации отделения аграрных наук</w:t>
      </w:r>
      <w:r>
        <w:rPr>
          <w:rFonts w:ascii="Times New Roman" w:hAnsi="Times New Roman"/>
        </w:rPr>
        <w:t xml:space="preserve"> – 1983.</w:t>
      </w:r>
    </w:p>
    <w:p w:rsidR="00952AAC" w:rsidRDefault="00952AAC" w:rsidP="008F34CD">
      <w:pPr>
        <w:ind w:firstLine="567"/>
        <w:jc w:val="both"/>
        <w:rPr>
          <w:rFonts w:ascii="Times New Roman" w:hAnsi="Times New Roman"/>
        </w:rPr>
      </w:pPr>
    </w:p>
    <w:p w:rsidR="00952AAC" w:rsidRDefault="00952AAC" w:rsidP="008F34CD">
      <w:pPr>
        <w:jc w:val="both"/>
        <w:rPr>
          <w:rFonts w:ascii="Times New Roman" w:hAnsi="Times New Roman"/>
        </w:rPr>
      </w:pPr>
      <w:r w:rsidRPr="00952AAC">
        <w:rPr>
          <w:rFonts w:ascii="Times New Roman" w:hAnsi="Times New Roman"/>
          <w:noProof/>
          <w:lang w:eastAsia="ru-RU"/>
        </w:rPr>
        <w:drawing>
          <wp:inline distT="0" distB="0" distL="0" distR="0" wp14:anchorId="636C6175" wp14:editId="4FE3A4AA">
            <wp:extent cx="5438775" cy="3689350"/>
            <wp:effectExtent l="57150" t="57150" r="47625" b="635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3689350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12700">
                      <a:contourClr>
                        <a:schemeClr val="accent1">
                          <a:lumMod val="50000"/>
                        </a:schemeClr>
                      </a:contourClr>
                    </a:sp3d>
                  </pic:spPr>
                </pic:pic>
              </a:graphicData>
            </a:graphic>
          </wp:inline>
        </w:drawing>
      </w:r>
    </w:p>
    <w:p w:rsidR="00952AAC" w:rsidRPr="008F34CD" w:rsidRDefault="008F34CD" w:rsidP="008F34CD">
      <w:pPr>
        <w:jc w:val="center"/>
        <w:rPr>
          <w:rFonts w:ascii="Times New Roman" w:hAnsi="Times New Roman"/>
          <w:sz w:val="20"/>
          <w:szCs w:val="20"/>
        </w:rPr>
      </w:pPr>
      <w:r w:rsidRPr="008F34CD">
        <w:rPr>
          <w:rFonts w:ascii="Times New Roman" w:hAnsi="Times New Roman"/>
          <w:sz w:val="20"/>
          <w:szCs w:val="20"/>
        </w:rPr>
        <w:t>Рис. 1. Доступ к результатам НТД в организациях НАН Беларуси</w:t>
      </w:r>
    </w:p>
    <w:p w:rsidR="008F34CD" w:rsidRPr="008F34CD" w:rsidRDefault="008F34CD" w:rsidP="008F34CD">
      <w:pPr>
        <w:ind w:firstLine="567"/>
        <w:jc w:val="both"/>
        <w:rPr>
          <w:rFonts w:ascii="Times New Roman" w:hAnsi="Times New Roman"/>
        </w:rPr>
      </w:pPr>
    </w:p>
    <w:p w:rsidR="006E2110" w:rsidRDefault="006E2110" w:rsidP="008F34CD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Pr="004B05CD">
        <w:rPr>
          <w:rFonts w:ascii="Times New Roman" w:hAnsi="Times New Roman"/>
        </w:rPr>
        <w:t>овременны</w:t>
      </w:r>
      <w:r>
        <w:rPr>
          <w:rFonts w:ascii="Times New Roman" w:hAnsi="Times New Roman"/>
        </w:rPr>
        <w:t>е</w:t>
      </w:r>
      <w:r w:rsidRPr="004B05CD">
        <w:rPr>
          <w:rFonts w:ascii="Times New Roman" w:hAnsi="Times New Roman"/>
        </w:rPr>
        <w:t xml:space="preserve"> тенденци</w:t>
      </w:r>
      <w:r w:rsidR="008F34CD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</w:t>
      </w:r>
      <w:r w:rsidRPr="004B05CD">
        <w:rPr>
          <w:rFonts w:ascii="Times New Roman" w:hAnsi="Times New Roman"/>
        </w:rPr>
        <w:t>развития</w:t>
      </w:r>
      <w:r>
        <w:rPr>
          <w:rFonts w:ascii="Times New Roman" w:hAnsi="Times New Roman"/>
        </w:rPr>
        <w:t xml:space="preserve"> </w:t>
      </w:r>
      <w:r w:rsidRPr="004B05CD">
        <w:rPr>
          <w:rFonts w:ascii="Times New Roman" w:hAnsi="Times New Roman"/>
        </w:rPr>
        <w:t>междисциплинарных исследований</w:t>
      </w:r>
      <w:r w:rsidRPr="00DA5862">
        <w:rPr>
          <w:rFonts w:ascii="Times New Roman" w:hAnsi="Times New Roman"/>
        </w:rPr>
        <w:t xml:space="preserve"> да</w:t>
      </w:r>
      <w:r>
        <w:rPr>
          <w:rFonts w:ascii="Times New Roman" w:hAnsi="Times New Roman"/>
        </w:rPr>
        <w:t>ют</w:t>
      </w:r>
      <w:r w:rsidRPr="00DA5862">
        <w:rPr>
          <w:rFonts w:ascii="Times New Roman" w:hAnsi="Times New Roman"/>
        </w:rPr>
        <w:t xml:space="preserve"> возможность получать результаты на </w:t>
      </w:r>
      <w:r w:rsidRPr="002C08C0">
        <w:rPr>
          <w:rFonts w:ascii="Times New Roman" w:hAnsi="Times New Roman"/>
        </w:rPr>
        <w:t>стыке</w:t>
      </w:r>
      <w:r>
        <w:rPr>
          <w:rFonts w:ascii="Times New Roman" w:hAnsi="Times New Roman"/>
        </w:rPr>
        <w:t xml:space="preserve"> </w:t>
      </w:r>
      <w:r w:rsidRPr="002C08C0">
        <w:rPr>
          <w:rFonts w:ascii="Times New Roman" w:hAnsi="Times New Roman"/>
        </w:rPr>
        <w:t>знаний из разных научных сфер</w:t>
      </w:r>
      <w:r>
        <w:rPr>
          <w:rFonts w:ascii="Times New Roman" w:hAnsi="Times New Roman"/>
        </w:rPr>
        <w:t>. АСИО НТД поддерживает р</w:t>
      </w:r>
      <w:r w:rsidRPr="00DA5862">
        <w:rPr>
          <w:rFonts w:ascii="Times New Roman" w:hAnsi="Times New Roman"/>
        </w:rPr>
        <w:t>аздел «Личный кабинет отделений наук НАН Беларуси»</w:t>
      </w:r>
      <w:r>
        <w:rPr>
          <w:rFonts w:ascii="Times New Roman" w:hAnsi="Times New Roman"/>
        </w:rPr>
        <w:t xml:space="preserve">, который представляет </w:t>
      </w:r>
      <w:r w:rsidRPr="00DA5862">
        <w:rPr>
          <w:rFonts w:ascii="Times New Roman" w:hAnsi="Times New Roman"/>
        </w:rPr>
        <w:t>списки результатов по организациям в рамках отделений НАН Беларуси за 2021</w:t>
      </w:r>
      <w:r w:rsidR="008F34CD">
        <w:rPr>
          <w:rFonts w:ascii="Times New Roman" w:hAnsi="Times New Roman"/>
        </w:rPr>
        <w:t>–</w:t>
      </w:r>
      <w:r w:rsidRPr="00DA5862">
        <w:rPr>
          <w:rFonts w:ascii="Times New Roman" w:hAnsi="Times New Roman"/>
        </w:rPr>
        <w:t>2025 годы в формате WORD</w:t>
      </w:r>
      <w:r>
        <w:rPr>
          <w:rFonts w:ascii="Times New Roman" w:hAnsi="Times New Roman"/>
        </w:rPr>
        <w:t xml:space="preserve">. Функция расширенного поиска АСИО НТД обеспечивает возможность </w:t>
      </w:r>
      <w:r w:rsidR="008F34CD">
        <w:rPr>
          <w:rFonts w:ascii="Times New Roman" w:hAnsi="Times New Roman"/>
        </w:rPr>
        <w:t>поиска</w:t>
      </w:r>
      <w:r>
        <w:rPr>
          <w:rFonts w:ascii="Times New Roman" w:hAnsi="Times New Roman"/>
        </w:rPr>
        <w:t xml:space="preserve"> информаци</w:t>
      </w:r>
      <w:r w:rsidR="008F34CD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по теме, получить результат в </w:t>
      </w:r>
      <w:r w:rsidR="009A1BF7">
        <w:rPr>
          <w:rFonts w:ascii="Times New Roman" w:hAnsi="Times New Roman"/>
        </w:rPr>
        <w:t>виде</w:t>
      </w:r>
      <w:r>
        <w:rPr>
          <w:rFonts w:ascii="Times New Roman" w:hAnsi="Times New Roman"/>
        </w:rPr>
        <w:t xml:space="preserve"> таблицы. </w:t>
      </w:r>
    </w:p>
    <w:p w:rsidR="00EC5771" w:rsidRPr="00DF43D7" w:rsidRDefault="00DF43D7" w:rsidP="008F34CD">
      <w:pPr>
        <w:ind w:firstLine="567"/>
        <w:jc w:val="both"/>
        <w:rPr>
          <w:rFonts w:ascii="Times New Roman" w:hAnsi="Times New Roman"/>
        </w:rPr>
      </w:pPr>
      <w:r w:rsidRPr="00DF43D7">
        <w:rPr>
          <w:rFonts w:ascii="Times New Roman" w:hAnsi="Times New Roman"/>
        </w:rPr>
        <w:t xml:space="preserve">Сформирована </w:t>
      </w:r>
      <w:r w:rsidR="004A3727">
        <w:rPr>
          <w:rFonts w:ascii="Times New Roman" w:hAnsi="Times New Roman"/>
        </w:rPr>
        <w:t>БД</w:t>
      </w:r>
      <w:r>
        <w:rPr>
          <w:rFonts w:ascii="Times New Roman" w:hAnsi="Times New Roman"/>
        </w:rPr>
        <w:t xml:space="preserve"> </w:t>
      </w:r>
      <w:r w:rsidR="00EC5771" w:rsidRPr="00EC5771">
        <w:rPr>
          <w:rFonts w:ascii="Times New Roman" w:hAnsi="Times New Roman"/>
        </w:rPr>
        <w:t>«Программы</w:t>
      </w:r>
      <w:r w:rsidR="00EC5771">
        <w:rPr>
          <w:rFonts w:ascii="Times New Roman" w:hAnsi="Times New Roman"/>
        </w:rPr>
        <w:t xml:space="preserve"> на 2026</w:t>
      </w:r>
      <w:r w:rsidR="009A1BF7">
        <w:rPr>
          <w:rFonts w:ascii="Times New Roman" w:hAnsi="Times New Roman"/>
        </w:rPr>
        <w:t>–</w:t>
      </w:r>
      <w:r w:rsidR="00EC5771">
        <w:rPr>
          <w:rFonts w:ascii="Times New Roman" w:hAnsi="Times New Roman"/>
        </w:rPr>
        <w:t>2030 годы</w:t>
      </w:r>
      <w:r w:rsidR="00EC5771" w:rsidRPr="00EC5771">
        <w:rPr>
          <w:rFonts w:ascii="Times New Roman" w:hAnsi="Times New Roman"/>
        </w:rPr>
        <w:t>»</w:t>
      </w:r>
      <w:r w:rsidR="009A1BF7">
        <w:rPr>
          <w:rFonts w:ascii="Times New Roman" w:hAnsi="Times New Roman"/>
        </w:rPr>
        <w:t>,</w:t>
      </w:r>
      <w:r w:rsidR="00EC5771">
        <w:rPr>
          <w:rFonts w:ascii="Times New Roman" w:hAnsi="Times New Roman"/>
        </w:rPr>
        <w:t xml:space="preserve"> </w:t>
      </w:r>
      <w:r w:rsidR="00EC5771" w:rsidRPr="00EC5771">
        <w:rPr>
          <w:rFonts w:ascii="Times New Roman" w:hAnsi="Times New Roman"/>
        </w:rPr>
        <w:t>по которым НАН Беларуси явля</w:t>
      </w:r>
      <w:r w:rsidR="00EC5771">
        <w:rPr>
          <w:rFonts w:ascii="Times New Roman" w:hAnsi="Times New Roman"/>
        </w:rPr>
        <w:t>ется государственным заказчиком</w:t>
      </w:r>
      <w:r w:rsidR="00EC5771" w:rsidRPr="00EC5771">
        <w:rPr>
          <w:rFonts w:ascii="Times New Roman" w:hAnsi="Times New Roman"/>
        </w:rPr>
        <w:t>, а также программы</w:t>
      </w:r>
      <w:r w:rsidR="009A1BF7">
        <w:rPr>
          <w:rFonts w:ascii="Times New Roman" w:hAnsi="Times New Roman"/>
        </w:rPr>
        <w:t xml:space="preserve">, </w:t>
      </w:r>
      <w:r w:rsidR="00EC5771" w:rsidRPr="00EC5771">
        <w:rPr>
          <w:rFonts w:ascii="Times New Roman" w:hAnsi="Times New Roman"/>
        </w:rPr>
        <w:t>по которым подведомственные организации НАН Беларуси являются</w:t>
      </w:r>
      <w:r w:rsidR="003B08E0">
        <w:rPr>
          <w:rFonts w:ascii="Times New Roman" w:hAnsi="Times New Roman"/>
        </w:rPr>
        <w:t xml:space="preserve"> </w:t>
      </w:r>
      <w:r w:rsidR="00EC5771" w:rsidRPr="00EC5771">
        <w:rPr>
          <w:rFonts w:ascii="Times New Roman" w:hAnsi="Times New Roman"/>
        </w:rPr>
        <w:t>головными организациями-исполни</w:t>
      </w:r>
      <w:r w:rsidR="009A1BF7">
        <w:rPr>
          <w:rFonts w:ascii="Times New Roman" w:hAnsi="Times New Roman"/>
        </w:rPr>
        <w:t>-</w:t>
      </w:r>
      <w:proofErr w:type="spellStart"/>
      <w:r w:rsidR="00EC5771" w:rsidRPr="00EC5771">
        <w:rPr>
          <w:rFonts w:ascii="Times New Roman" w:hAnsi="Times New Roman"/>
        </w:rPr>
        <w:t>телями</w:t>
      </w:r>
      <w:proofErr w:type="spellEnd"/>
      <w:r w:rsidR="00EC5771" w:rsidRPr="00EC5771">
        <w:rPr>
          <w:rFonts w:ascii="Times New Roman" w:hAnsi="Times New Roman"/>
        </w:rPr>
        <w:t xml:space="preserve"> программ/подпрограмм/разделов</w:t>
      </w:r>
      <w:r w:rsidR="00EC5771">
        <w:rPr>
          <w:rFonts w:ascii="Times New Roman" w:hAnsi="Times New Roman"/>
        </w:rPr>
        <w:t>.</w:t>
      </w:r>
      <w:r w:rsidR="00EC5771" w:rsidRPr="00EC5771">
        <w:rPr>
          <w:rFonts w:ascii="Times New Roman" w:hAnsi="Times New Roman"/>
        </w:rPr>
        <w:t xml:space="preserve"> </w:t>
      </w:r>
    </w:p>
    <w:p w:rsidR="00DC321F" w:rsidRPr="00CC05BF" w:rsidRDefault="00DC321F" w:rsidP="008F34CD">
      <w:pPr>
        <w:ind w:firstLine="567"/>
        <w:jc w:val="both"/>
        <w:rPr>
          <w:rFonts w:ascii="Times New Roman" w:hAnsi="Times New Roman"/>
        </w:rPr>
      </w:pPr>
      <w:proofErr w:type="spellStart"/>
      <w:r w:rsidRPr="00CC05BF">
        <w:rPr>
          <w:rFonts w:ascii="Times New Roman" w:hAnsi="Times New Roman"/>
        </w:rPr>
        <w:t>Cайты</w:t>
      </w:r>
      <w:proofErr w:type="spellEnd"/>
      <w:r w:rsidRPr="00CC05BF">
        <w:rPr>
          <w:rFonts w:ascii="Times New Roman" w:hAnsi="Times New Roman"/>
        </w:rPr>
        <w:t xml:space="preserve"> «Информационное обеспечение научно-технической деятельности в НАН Беларуси» </w:t>
      </w:r>
      <w:r w:rsidR="009A1BF7">
        <w:rPr>
          <w:rFonts w:ascii="Times New Roman" w:hAnsi="Times New Roman"/>
        </w:rPr>
        <w:t>(</w:t>
      </w:r>
      <w:r w:rsidR="008949C0" w:rsidRPr="008949C0">
        <w:rPr>
          <w:rFonts w:ascii="Times New Roman" w:hAnsi="Times New Roman"/>
        </w:rPr>
        <w:t>asio.basnet.by</w:t>
      </w:r>
      <w:r w:rsidRPr="00CC05BF">
        <w:rPr>
          <w:rFonts w:ascii="Times New Roman" w:hAnsi="Times New Roman"/>
        </w:rPr>
        <w:t xml:space="preserve">), НАН Беларуси </w:t>
      </w:r>
      <w:r w:rsidR="009A1BF7">
        <w:rPr>
          <w:rFonts w:ascii="Times New Roman" w:hAnsi="Times New Roman"/>
        </w:rPr>
        <w:t>(</w:t>
      </w:r>
      <w:hyperlink r:id="rId7" w:history="1">
        <w:r w:rsidRPr="00CC05BF">
          <w:rPr>
            <w:rFonts w:ascii="Times New Roman" w:hAnsi="Times New Roman"/>
          </w:rPr>
          <w:t>nasb.gov.by</w:t>
        </w:r>
      </w:hyperlink>
      <w:r w:rsidR="009A1BF7">
        <w:rPr>
          <w:rFonts w:ascii="Times New Roman" w:hAnsi="Times New Roman"/>
        </w:rPr>
        <w:t>)</w:t>
      </w:r>
      <w:r w:rsidRPr="00CC05BF">
        <w:rPr>
          <w:rFonts w:ascii="Times New Roman" w:hAnsi="Times New Roman"/>
        </w:rPr>
        <w:t xml:space="preserve">, </w:t>
      </w:r>
      <w:r w:rsidR="008949C0">
        <w:rPr>
          <w:rFonts w:ascii="Times New Roman" w:hAnsi="Times New Roman"/>
        </w:rPr>
        <w:t xml:space="preserve">ОИПИ </w:t>
      </w:r>
      <w:r w:rsidRPr="00CC05BF">
        <w:rPr>
          <w:rFonts w:ascii="Times New Roman" w:hAnsi="Times New Roman"/>
        </w:rPr>
        <w:t xml:space="preserve">НАН Беларуси </w:t>
      </w:r>
      <w:r w:rsidR="009A1BF7">
        <w:rPr>
          <w:rFonts w:ascii="Times New Roman" w:hAnsi="Times New Roman"/>
        </w:rPr>
        <w:t>(</w:t>
      </w:r>
      <w:r w:rsidR="008949C0" w:rsidRPr="008949C0">
        <w:rPr>
          <w:rFonts w:ascii="Times New Roman" w:hAnsi="Times New Roman"/>
        </w:rPr>
        <w:t>uiip.bas-net.by</w:t>
      </w:r>
      <w:r w:rsidR="009A1BF7">
        <w:rPr>
          <w:rFonts w:ascii="Times New Roman" w:hAnsi="Times New Roman"/>
        </w:rPr>
        <w:t>)</w:t>
      </w:r>
      <w:r w:rsidRPr="00CC05BF">
        <w:rPr>
          <w:rFonts w:ascii="Times New Roman" w:hAnsi="Times New Roman"/>
        </w:rPr>
        <w:t>, Республиканск</w:t>
      </w:r>
      <w:r w:rsidR="008949C0">
        <w:rPr>
          <w:rFonts w:ascii="Times New Roman" w:hAnsi="Times New Roman"/>
        </w:rPr>
        <w:t>ого</w:t>
      </w:r>
      <w:r w:rsidRPr="00CC05BF">
        <w:rPr>
          <w:rFonts w:ascii="Times New Roman" w:hAnsi="Times New Roman"/>
        </w:rPr>
        <w:t xml:space="preserve"> центр</w:t>
      </w:r>
      <w:r w:rsidR="008949C0">
        <w:rPr>
          <w:rFonts w:ascii="Times New Roman" w:hAnsi="Times New Roman"/>
        </w:rPr>
        <w:t>а</w:t>
      </w:r>
      <w:r w:rsidRPr="00CC05BF">
        <w:rPr>
          <w:rFonts w:ascii="Times New Roman" w:hAnsi="Times New Roman"/>
        </w:rPr>
        <w:t xml:space="preserve"> трансфера технологий </w:t>
      </w:r>
      <w:r w:rsidR="009A1BF7">
        <w:rPr>
          <w:rFonts w:ascii="Times New Roman" w:hAnsi="Times New Roman"/>
        </w:rPr>
        <w:t>(</w:t>
      </w:r>
      <w:r w:rsidR="008949C0" w:rsidRPr="008949C0">
        <w:rPr>
          <w:rFonts w:ascii="Times New Roman" w:hAnsi="Times New Roman"/>
        </w:rPr>
        <w:t>www.ictt.by</w:t>
      </w:r>
      <w:r w:rsidR="009A1BF7">
        <w:rPr>
          <w:rFonts w:ascii="Times New Roman" w:hAnsi="Times New Roman"/>
        </w:rPr>
        <w:t>)</w:t>
      </w:r>
      <w:r w:rsidRPr="00CC05BF">
        <w:rPr>
          <w:rFonts w:ascii="Times New Roman" w:hAnsi="Times New Roman"/>
        </w:rPr>
        <w:t xml:space="preserve"> используют для управления и обеспечения безопасности </w:t>
      </w:r>
      <w:r w:rsidR="008949C0">
        <w:rPr>
          <w:rFonts w:ascii="Times New Roman" w:hAnsi="Times New Roman"/>
        </w:rPr>
        <w:t xml:space="preserve">средства </w:t>
      </w:r>
      <w:r w:rsidRPr="00CC05BF">
        <w:rPr>
          <w:rFonts w:ascii="Times New Roman" w:hAnsi="Times New Roman"/>
        </w:rPr>
        <w:t>систем</w:t>
      </w:r>
      <w:r w:rsidR="008949C0">
        <w:rPr>
          <w:rFonts w:ascii="Times New Roman" w:hAnsi="Times New Roman"/>
        </w:rPr>
        <w:t>ы</w:t>
      </w:r>
      <w:r w:rsidRPr="00CC05BF">
        <w:rPr>
          <w:rFonts w:ascii="Times New Roman" w:hAnsi="Times New Roman"/>
        </w:rPr>
        <w:t xml:space="preserve"> «1С-Битрикс: Управление сайтом». </w:t>
      </w:r>
    </w:p>
    <w:p w:rsidR="00570127" w:rsidRDefault="00570127" w:rsidP="008F34CD">
      <w:pPr>
        <w:ind w:firstLine="567"/>
        <w:jc w:val="both"/>
        <w:rPr>
          <w:rFonts w:ascii="Times New Roman" w:hAnsi="Times New Roman"/>
        </w:rPr>
      </w:pPr>
      <w:r w:rsidRPr="006105FB">
        <w:rPr>
          <w:rFonts w:ascii="Times New Roman" w:hAnsi="Times New Roman"/>
        </w:rPr>
        <w:t>Систем</w:t>
      </w:r>
      <w:r w:rsidR="008949C0">
        <w:rPr>
          <w:rFonts w:ascii="Times New Roman" w:hAnsi="Times New Roman"/>
        </w:rPr>
        <w:t>а</w:t>
      </w:r>
      <w:r w:rsidRPr="006105FB">
        <w:rPr>
          <w:rFonts w:ascii="Times New Roman" w:hAnsi="Times New Roman"/>
        </w:rPr>
        <w:t xml:space="preserve"> управления сайтом «1С-Битрикс: Управление сайтом» (СМS </w:t>
      </w:r>
      <w:proofErr w:type="spellStart"/>
      <w:r w:rsidRPr="00521E43">
        <w:rPr>
          <w:rFonts w:ascii="Times New Roman" w:hAnsi="Times New Roman"/>
        </w:rPr>
        <w:t>Bitrix</w:t>
      </w:r>
      <w:proofErr w:type="spellEnd"/>
      <w:r w:rsidRPr="00521E43">
        <w:rPr>
          <w:rFonts w:ascii="Times New Roman" w:hAnsi="Times New Roman"/>
        </w:rPr>
        <w:t xml:space="preserve">) представляет собой мощный программный комплекс для создания и управления сайтами, </w:t>
      </w:r>
      <w:r w:rsidRPr="00521E43">
        <w:rPr>
          <w:rFonts w:ascii="Times New Roman" w:hAnsi="Times New Roman"/>
        </w:rPr>
        <w:lastRenderedPageBreak/>
        <w:t>корпоративными порталами и другими видами веб-</w:t>
      </w:r>
      <w:r w:rsidRPr="006105FB">
        <w:rPr>
          <w:rFonts w:ascii="Times New Roman" w:hAnsi="Times New Roman"/>
        </w:rPr>
        <w:t>приложений.</w:t>
      </w:r>
      <w:r w:rsidR="00636631" w:rsidRPr="006105FB">
        <w:rPr>
          <w:rFonts w:ascii="Times New Roman" w:hAnsi="Times New Roman"/>
        </w:rPr>
        <w:t xml:space="preserve"> </w:t>
      </w:r>
      <w:r w:rsidRPr="006105FB">
        <w:rPr>
          <w:rFonts w:ascii="Times New Roman" w:hAnsi="Times New Roman"/>
        </w:rPr>
        <w:t>1C-Bitrix предлагает множество шаблонов и модулей, которые можно использовать для разработки сайт</w:t>
      </w:r>
      <w:r w:rsidR="00CF3E99" w:rsidRPr="006105FB">
        <w:rPr>
          <w:rFonts w:ascii="Times New Roman" w:hAnsi="Times New Roman"/>
        </w:rPr>
        <w:t>ов</w:t>
      </w:r>
      <w:r w:rsidRPr="006105FB">
        <w:rPr>
          <w:rFonts w:ascii="Times New Roman" w:hAnsi="Times New Roman"/>
        </w:rPr>
        <w:t xml:space="preserve">, а также инструменты для </w:t>
      </w:r>
      <w:r w:rsidR="00636631" w:rsidRPr="006105FB">
        <w:rPr>
          <w:rFonts w:ascii="Times New Roman" w:hAnsi="Times New Roman"/>
        </w:rPr>
        <w:t xml:space="preserve">хранения и поиска информации, </w:t>
      </w:r>
      <w:r w:rsidR="00CF3E99" w:rsidRPr="006105FB">
        <w:rPr>
          <w:rFonts w:ascii="Times New Roman" w:hAnsi="Times New Roman"/>
        </w:rPr>
        <w:t xml:space="preserve">проведения </w:t>
      </w:r>
      <w:r w:rsidRPr="006105FB">
        <w:rPr>
          <w:rFonts w:ascii="Times New Roman" w:hAnsi="Times New Roman"/>
        </w:rPr>
        <w:t>аналитики.</w:t>
      </w:r>
      <w:r w:rsidR="00636631" w:rsidRPr="006105FB">
        <w:rPr>
          <w:rFonts w:ascii="Times New Roman" w:hAnsi="Times New Roman"/>
        </w:rPr>
        <w:t xml:space="preserve"> Следует отметить хорошую масштабируемость и надежные меры безопасности.</w:t>
      </w:r>
      <w:r w:rsidR="00CF3E99" w:rsidRPr="006105FB">
        <w:rPr>
          <w:rFonts w:ascii="Times New Roman" w:hAnsi="Times New Roman"/>
        </w:rPr>
        <w:t xml:space="preserve"> </w:t>
      </w:r>
    </w:p>
    <w:p w:rsidR="00B460B8" w:rsidRPr="006105FB" w:rsidRDefault="00B460B8" w:rsidP="008F34CD">
      <w:pPr>
        <w:ind w:firstLine="567"/>
        <w:jc w:val="both"/>
        <w:rPr>
          <w:rFonts w:ascii="Times New Roman" w:hAnsi="Times New Roman"/>
        </w:rPr>
      </w:pPr>
      <w:r w:rsidRPr="006105FB">
        <w:rPr>
          <w:rFonts w:ascii="Times New Roman" w:hAnsi="Times New Roman"/>
        </w:rPr>
        <w:t>Администратор регулярно просматривает «Журнал событий», это представление указывает время события, идентификацию события, объект, IP-адрес, URL. Информация, полученная в результате мониторинга</w:t>
      </w:r>
      <w:r w:rsidR="009A1BF7">
        <w:rPr>
          <w:rFonts w:ascii="Times New Roman" w:hAnsi="Times New Roman"/>
        </w:rPr>
        <w:t>,</w:t>
      </w:r>
      <w:r w:rsidRPr="006105FB">
        <w:rPr>
          <w:rFonts w:ascii="Times New Roman" w:hAnsi="Times New Roman"/>
        </w:rPr>
        <w:t xml:space="preserve"> позволяет проводить анализ ситуаций и принимать административные решения по дополнительной защите сервера. «Журнал вторжений» дает информацию о типе события, IP-адрес, URL. Ежедневно служба безопасности АСИО </w:t>
      </w:r>
      <w:r w:rsidR="00DA7022">
        <w:rPr>
          <w:rFonts w:ascii="Times New Roman" w:hAnsi="Times New Roman"/>
        </w:rPr>
        <w:t xml:space="preserve">НТД отражает </w:t>
      </w:r>
      <w:r w:rsidR="009A1BF7">
        <w:rPr>
          <w:rFonts w:ascii="Times New Roman" w:hAnsi="Times New Roman"/>
        </w:rPr>
        <w:t xml:space="preserve">свыше </w:t>
      </w:r>
      <w:r w:rsidR="00DA7022">
        <w:rPr>
          <w:rFonts w:ascii="Times New Roman" w:hAnsi="Times New Roman"/>
        </w:rPr>
        <w:t>100 хакерских атак</w:t>
      </w:r>
      <w:r w:rsidR="009A1BF7">
        <w:rPr>
          <w:rFonts w:ascii="Times New Roman" w:hAnsi="Times New Roman"/>
        </w:rPr>
        <w:t>.</w:t>
      </w:r>
    </w:p>
    <w:p w:rsidR="006B3519" w:rsidRPr="006105FB" w:rsidRDefault="008C06FA" w:rsidP="008F34CD">
      <w:pPr>
        <w:ind w:firstLine="567"/>
        <w:jc w:val="both"/>
        <w:rPr>
          <w:rFonts w:ascii="Times New Roman" w:hAnsi="Times New Roman"/>
        </w:rPr>
      </w:pPr>
      <w:r w:rsidRPr="006105FB">
        <w:rPr>
          <w:rFonts w:ascii="Times New Roman" w:hAnsi="Times New Roman"/>
        </w:rPr>
        <w:t xml:space="preserve">Политика безопасности – </w:t>
      </w:r>
      <w:r w:rsidR="00A53EE7">
        <w:rPr>
          <w:rFonts w:ascii="Times New Roman" w:hAnsi="Times New Roman"/>
        </w:rPr>
        <w:t xml:space="preserve">это </w:t>
      </w:r>
      <w:r w:rsidRPr="006105FB">
        <w:rPr>
          <w:rFonts w:ascii="Times New Roman" w:hAnsi="Times New Roman"/>
        </w:rPr>
        <w:t>набор правил, ограничивающих возможность авторизации пользователей в целях обеспечения определенного уровня безопасности сайта. Политика безопасности настраивается для группы пользователей:</w:t>
      </w:r>
    </w:p>
    <w:p w:rsidR="006B3519" w:rsidRPr="006105FB" w:rsidRDefault="009A1BF7" w:rsidP="008F34CD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</w:t>
      </w:r>
      <w:r w:rsidR="00E73311" w:rsidRPr="006105FB">
        <w:rPr>
          <w:rFonts w:ascii="Times New Roman" w:hAnsi="Times New Roman"/>
        </w:rPr>
        <w:t> </w:t>
      </w:r>
      <w:r w:rsidR="006B3519" w:rsidRPr="006105FB">
        <w:rPr>
          <w:rFonts w:ascii="Times New Roman" w:hAnsi="Times New Roman"/>
        </w:rPr>
        <w:t xml:space="preserve">система разграничения прав доступа на сайтах 1С-Битрикс </w:t>
      </w:r>
      <w:r>
        <w:rPr>
          <w:rFonts w:ascii="Times New Roman" w:hAnsi="Times New Roman"/>
        </w:rPr>
        <w:t>–</w:t>
      </w:r>
      <w:r w:rsidR="006B3519" w:rsidRPr="006105FB">
        <w:rPr>
          <w:rFonts w:ascii="Times New Roman" w:hAnsi="Times New Roman"/>
        </w:rPr>
        <w:t xml:space="preserve"> двухуровневая: доступ к каталогам и файлам; доступ к модулям системы и логическим операциям в модулях;</w:t>
      </w:r>
    </w:p>
    <w:p w:rsidR="008C06FA" w:rsidRPr="006105FB" w:rsidRDefault="009A1BF7" w:rsidP="008F34CD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</w:t>
      </w:r>
      <w:r w:rsidR="008C06FA" w:rsidRPr="006105FB">
        <w:rPr>
          <w:rFonts w:ascii="Times New Roman" w:hAnsi="Times New Roman"/>
        </w:rPr>
        <w:t> привязка сессии к IP-адресу или к сети по маске – включение данной защиты делает бесполезным перехват идентификатора сессии. Данный тип защиты является важнейшим для защиты от XSS/CSS;</w:t>
      </w:r>
    </w:p>
    <w:p w:rsidR="008C06FA" w:rsidRPr="006105FB" w:rsidRDefault="009A1BF7" w:rsidP="008F34CD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</w:t>
      </w:r>
      <w:r w:rsidR="008C06FA" w:rsidRPr="006105FB">
        <w:rPr>
          <w:rFonts w:ascii="Times New Roman" w:hAnsi="Times New Roman"/>
        </w:rPr>
        <w:t> настройка срока активности сессии, чтобы скорректировать настройки PHP на хостинге;</w:t>
      </w:r>
    </w:p>
    <w:p w:rsidR="00760073" w:rsidRPr="006105FB" w:rsidRDefault="009A1BF7" w:rsidP="008F34CD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</w:t>
      </w:r>
      <w:r w:rsidR="008C06FA" w:rsidRPr="006105FB">
        <w:rPr>
          <w:rFonts w:ascii="Times New Roman" w:hAnsi="Times New Roman"/>
        </w:rPr>
        <w:t> настройка срока активности авторизации, хранимой на компьютерах посетителей («запомнить себя»), а также привязка ее к IP-адресу или к сети по маске. Использование данной защиты делает неэффективным любые XSS/CSS атаки на компьютер пользователя</w:t>
      </w:r>
      <w:r w:rsidR="00760073" w:rsidRPr="006105FB">
        <w:rPr>
          <w:rFonts w:ascii="Times New Roman" w:hAnsi="Times New Roman"/>
        </w:rPr>
        <w:t>;</w:t>
      </w:r>
      <w:r w:rsidR="008C06FA" w:rsidRPr="006105FB">
        <w:rPr>
          <w:rFonts w:ascii="Times New Roman" w:hAnsi="Times New Roman"/>
        </w:rPr>
        <w:t xml:space="preserve"> </w:t>
      </w:r>
    </w:p>
    <w:p w:rsidR="00760073" w:rsidRPr="006105FB" w:rsidRDefault="009A1BF7" w:rsidP="008F34CD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</w:t>
      </w:r>
      <w:r w:rsidR="008C06FA" w:rsidRPr="006105FB">
        <w:rPr>
          <w:rFonts w:ascii="Times New Roman" w:hAnsi="Times New Roman"/>
        </w:rPr>
        <w:t> установка срока активности контрольного слова для восстановления пароля – это правило позволяет минимизировать риски взлома через механизм восстановления при перехвате писем.</w:t>
      </w:r>
    </w:p>
    <w:p w:rsidR="008C06FA" w:rsidRPr="006105FB" w:rsidRDefault="006B3519" w:rsidP="008F34CD">
      <w:pPr>
        <w:ind w:firstLine="567"/>
        <w:jc w:val="both"/>
        <w:rPr>
          <w:rFonts w:ascii="Times New Roman" w:hAnsi="Times New Roman"/>
        </w:rPr>
      </w:pPr>
      <w:r w:rsidRPr="006105FB">
        <w:rPr>
          <w:rFonts w:ascii="Times New Roman" w:hAnsi="Times New Roman"/>
        </w:rPr>
        <w:t xml:space="preserve">Каждый посетитель сайта относится к одной или нескольким группам пользователей сайта. Какой уровень прав есть у группы, такой же уровень прав есть и у пользователя. Если пользователь приписан к нескольким группам, то он обладает максимальным уровнем прав из доступных для него в рамках этих групп. </w:t>
      </w:r>
      <w:r w:rsidR="008C06FA" w:rsidRPr="006105FB">
        <w:rPr>
          <w:rFonts w:ascii="Times New Roman" w:hAnsi="Times New Roman"/>
        </w:rPr>
        <w:t>Для группы Администраторов установлен повышенный уровень безопасности. Изменить настройки безопасности можно на странице редактирования параметров группы. Для пользователей, которые принадлежат к нескольким группам, действует самое строгое правило безопасности по каждому из пунктов, т.</w:t>
      </w:r>
      <w:r w:rsidR="009A1BF7">
        <w:rPr>
          <w:rFonts w:ascii="Times New Roman" w:hAnsi="Times New Roman"/>
        </w:rPr>
        <w:t xml:space="preserve"> </w:t>
      </w:r>
      <w:r w:rsidR="008C06FA" w:rsidRPr="006105FB">
        <w:rPr>
          <w:rFonts w:ascii="Times New Roman" w:hAnsi="Times New Roman"/>
        </w:rPr>
        <w:t>е. самая строгая политика безопасности.</w:t>
      </w:r>
    </w:p>
    <w:p w:rsidR="00166928" w:rsidRPr="006105FB" w:rsidRDefault="009672C6" w:rsidP="008F34CD">
      <w:pPr>
        <w:ind w:firstLine="567"/>
        <w:jc w:val="both"/>
        <w:rPr>
          <w:rFonts w:ascii="Times New Roman" w:hAnsi="Times New Roman"/>
        </w:rPr>
      </w:pPr>
      <w:r w:rsidRPr="006105FB">
        <w:rPr>
          <w:rFonts w:ascii="Times New Roman" w:hAnsi="Times New Roman"/>
        </w:rPr>
        <w:t xml:space="preserve">Система безопасности </w:t>
      </w:r>
      <w:r w:rsidR="00A53EE7">
        <w:rPr>
          <w:rFonts w:ascii="Times New Roman" w:hAnsi="Times New Roman"/>
        </w:rPr>
        <w:t xml:space="preserve">АСИО НТД </w:t>
      </w:r>
      <w:r w:rsidR="008949C0">
        <w:rPr>
          <w:rFonts w:ascii="Times New Roman" w:hAnsi="Times New Roman"/>
        </w:rPr>
        <w:t>обеспечивает</w:t>
      </w:r>
      <w:r w:rsidRPr="006105FB">
        <w:rPr>
          <w:rFonts w:ascii="Times New Roman" w:hAnsi="Times New Roman"/>
        </w:rPr>
        <w:t xml:space="preserve"> </w:t>
      </w:r>
      <w:r w:rsidR="00166928" w:rsidRPr="006105FB">
        <w:rPr>
          <w:rFonts w:ascii="Times New Roman" w:hAnsi="Times New Roman"/>
        </w:rPr>
        <w:t xml:space="preserve">следующие </w:t>
      </w:r>
      <w:r w:rsidR="00772FED" w:rsidRPr="006105FB">
        <w:rPr>
          <w:rFonts w:ascii="Times New Roman" w:hAnsi="Times New Roman"/>
        </w:rPr>
        <w:t>возможности</w:t>
      </w:r>
      <w:r w:rsidR="00166928" w:rsidRPr="006105FB">
        <w:rPr>
          <w:rFonts w:ascii="Times New Roman" w:hAnsi="Times New Roman"/>
        </w:rPr>
        <w:t xml:space="preserve">: </w:t>
      </w:r>
      <w:proofErr w:type="spellStart"/>
      <w:r w:rsidR="00166928" w:rsidRPr="006105FB">
        <w:rPr>
          <w:rFonts w:ascii="Times New Roman" w:hAnsi="Times New Roman"/>
        </w:rPr>
        <w:t>проактивная</w:t>
      </w:r>
      <w:proofErr w:type="spellEnd"/>
      <w:r w:rsidR="00166928" w:rsidRPr="006105FB">
        <w:rPr>
          <w:rFonts w:ascii="Times New Roman" w:hAnsi="Times New Roman"/>
        </w:rPr>
        <w:t xml:space="preserve"> защита, </w:t>
      </w:r>
      <w:r w:rsidRPr="006105FB">
        <w:rPr>
          <w:rFonts w:ascii="Times New Roman" w:hAnsi="Times New Roman"/>
        </w:rPr>
        <w:t xml:space="preserve"> </w:t>
      </w:r>
      <w:r w:rsidR="00166928" w:rsidRPr="006105FB">
        <w:rPr>
          <w:rFonts w:ascii="Times New Roman" w:hAnsi="Times New Roman"/>
        </w:rPr>
        <w:t>сканер уязвимостей, защита от DDOS</w:t>
      </w:r>
      <w:r w:rsidR="00A53EE7">
        <w:rPr>
          <w:rFonts w:ascii="Times New Roman" w:hAnsi="Times New Roman"/>
        </w:rPr>
        <w:t xml:space="preserve">-атак </w:t>
      </w:r>
      <w:r w:rsidR="00A53EE7" w:rsidRPr="00A53EE7">
        <w:rPr>
          <w:rFonts w:ascii="Times New Roman" w:hAnsi="Times New Roman"/>
        </w:rPr>
        <w:t>[3]</w:t>
      </w:r>
      <w:r w:rsidR="00166928" w:rsidRPr="006105FB">
        <w:rPr>
          <w:rFonts w:ascii="Times New Roman" w:hAnsi="Times New Roman"/>
        </w:rPr>
        <w:t>.</w:t>
      </w:r>
    </w:p>
    <w:p w:rsidR="00585EEF" w:rsidRDefault="009672C6" w:rsidP="008F34CD">
      <w:pPr>
        <w:ind w:firstLine="567"/>
        <w:jc w:val="both"/>
        <w:rPr>
          <w:rFonts w:ascii="Times New Roman" w:hAnsi="Times New Roman"/>
        </w:rPr>
      </w:pPr>
      <w:proofErr w:type="spellStart"/>
      <w:r w:rsidRPr="006E5D0A">
        <w:rPr>
          <w:rFonts w:ascii="Times New Roman" w:hAnsi="Times New Roman"/>
          <w:i/>
        </w:rPr>
        <w:t>Проактивная</w:t>
      </w:r>
      <w:proofErr w:type="spellEnd"/>
      <w:r w:rsidRPr="006E5D0A">
        <w:rPr>
          <w:rFonts w:ascii="Times New Roman" w:hAnsi="Times New Roman"/>
          <w:i/>
        </w:rPr>
        <w:t xml:space="preserve"> защита</w:t>
      </w:r>
      <w:r w:rsidRPr="006105FB">
        <w:rPr>
          <w:rFonts w:ascii="Times New Roman" w:hAnsi="Times New Roman"/>
        </w:rPr>
        <w:t> </w:t>
      </w:r>
      <w:r w:rsidR="009A1BF7">
        <w:rPr>
          <w:rFonts w:ascii="Times New Roman" w:hAnsi="Times New Roman"/>
        </w:rPr>
        <w:t>– это</w:t>
      </w:r>
      <w:r w:rsidRPr="006105FB">
        <w:rPr>
          <w:rFonts w:ascii="Times New Roman" w:hAnsi="Times New Roman"/>
        </w:rPr>
        <w:t xml:space="preserve"> совокупность технологий и методов, используемых в антивирусном </w:t>
      </w:r>
      <w:r w:rsidR="006E5D0A">
        <w:rPr>
          <w:rFonts w:ascii="Times New Roman" w:hAnsi="Times New Roman"/>
        </w:rPr>
        <w:t>программном обеспечении (</w:t>
      </w:r>
      <w:r w:rsidRPr="006105FB">
        <w:rPr>
          <w:rFonts w:ascii="Times New Roman" w:hAnsi="Times New Roman"/>
        </w:rPr>
        <w:t>ПО</w:t>
      </w:r>
      <w:r w:rsidR="006E5D0A">
        <w:rPr>
          <w:rFonts w:ascii="Times New Roman" w:hAnsi="Times New Roman"/>
        </w:rPr>
        <w:t>)</w:t>
      </w:r>
      <w:r w:rsidRPr="006105FB">
        <w:rPr>
          <w:rFonts w:ascii="Times New Roman" w:hAnsi="Times New Roman"/>
        </w:rPr>
        <w:t xml:space="preserve">, основной целью которых является предотвращение заражения системы пользователя, а не поиск уже известного вредоносного </w:t>
      </w:r>
      <w:r w:rsidR="006E5D0A">
        <w:rPr>
          <w:rFonts w:ascii="Times New Roman" w:hAnsi="Times New Roman"/>
        </w:rPr>
        <w:t>ПО</w:t>
      </w:r>
      <w:r w:rsidRPr="006105FB">
        <w:rPr>
          <w:rFonts w:ascii="Times New Roman" w:hAnsi="Times New Roman"/>
        </w:rPr>
        <w:t xml:space="preserve"> в системе.</w:t>
      </w:r>
      <w:r w:rsidR="001A1789" w:rsidRPr="006105FB">
        <w:rPr>
          <w:rFonts w:ascii="Times New Roman" w:hAnsi="Times New Roman"/>
        </w:rPr>
        <w:t xml:space="preserve"> В потоке внешних запросов пользователей </w:t>
      </w:r>
      <w:proofErr w:type="spellStart"/>
      <w:r w:rsidR="001A1789" w:rsidRPr="006105FB">
        <w:rPr>
          <w:rFonts w:ascii="Times New Roman" w:hAnsi="Times New Roman"/>
        </w:rPr>
        <w:t>проактивный</w:t>
      </w:r>
      <w:proofErr w:type="spellEnd"/>
      <w:r w:rsidR="001A1789" w:rsidRPr="006105FB">
        <w:rPr>
          <w:rFonts w:ascii="Times New Roman" w:hAnsi="Times New Roman"/>
        </w:rPr>
        <w:t xml:space="preserve"> фильтр распознает большинство опасных угроз и блокирует вторжения на сайт</w:t>
      </w:r>
      <w:r w:rsidR="009A1BF7">
        <w:rPr>
          <w:rFonts w:ascii="Times New Roman" w:hAnsi="Times New Roman"/>
        </w:rPr>
        <w:t xml:space="preserve"> (рис. 2)</w:t>
      </w:r>
      <w:r w:rsidR="001A1789" w:rsidRPr="006105FB">
        <w:rPr>
          <w:rFonts w:ascii="Times New Roman" w:hAnsi="Times New Roman"/>
        </w:rPr>
        <w:t>.</w:t>
      </w:r>
    </w:p>
    <w:p w:rsidR="0035670B" w:rsidRDefault="0035670B" w:rsidP="008F34CD">
      <w:pPr>
        <w:ind w:firstLine="567"/>
        <w:jc w:val="both"/>
        <w:rPr>
          <w:rFonts w:ascii="Times New Roman" w:hAnsi="Times New Roman"/>
        </w:rPr>
      </w:pPr>
    </w:p>
    <w:p w:rsidR="0035670B" w:rsidRDefault="0035670B" w:rsidP="009A1BF7">
      <w:pPr>
        <w:jc w:val="center"/>
        <w:rPr>
          <w:rFonts w:ascii="Times New Roman" w:hAnsi="Times New Roman"/>
        </w:rPr>
      </w:pPr>
      <w:r w:rsidRPr="0035670B"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 wp14:anchorId="6B30DB75" wp14:editId="4C5FFF34">
            <wp:extent cx="5410200" cy="3087370"/>
            <wp:effectExtent l="57150" t="57150" r="57150" b="558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3087370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extrusionH="76200" contourW="12700">
                      <a:extrusionClr>
                        <a:schemeClr val="accent1">
                          <a:lumMod val="75000"/>
                        </a:schemeClr>
                      </a:extrusionClr>
                      <a:contourClr>
                        <a:schemeClr val="accent1">
                          <a:lumMod val="50000"/>
                        </a:schemeClr>
                      </a:contourClr>
                    </a:sp3d>
                  </pic:spPr>
                </pic:pic>
              </a:graphicData>
            </a:graphic>
          </wp:inline>
        </w:drawing>
      </w:r>
    </w:p>
    <w:p w:rsidR="009A1BF7" w:rsidRDefault="009A1BF7" w:rsidP="009A1BF7">
      <w:pPr>
        <w:jc w:val="center"/>
        <w:rPr>
          <w:rFonts w:ascii="Times New Roman" w:hAnsi="Times New Roman"/>
          <w:sz w:val="20"/>
          <w:szCs w:val="20"/>
        </w:rPr>
      </w:pPr>
    </w:p>
    <w:p w:rsidR="0035670B" w:rsidRPr="009A1BF7" w:rsidRDefault="009A1BF7" w:rsidP="009A1BF7">
      <w:pPr>
        <w:jc w:val="center"/>
        <w:rPr>
          <w:rFonts w:ascii="Times New Roman" w:hAnsi="Times New Roman"/>
          <w:sz w:val="20"/>
          <w:szCs w:val="20"/>
        </w:rPr>
      </w:pPr>
      <w:r w:rsidRPr="009A1BF7">
        <w:rPr>
          <w:rFonts w:ascii="Times New Roman" w:hAnsi="Times New Roman"/>
          <w:sz w:val="20"/>
          <w:szCs w:val="20"/>
        </w:rPr>
        <w:t xml:space="preserve">Рис. 2. Меню </w:t>
      </w:r>
      <w:proofErr w:type="spellStart"/>
      <w:r w:rsidRPr="009A1BF7">
        <w:rPr>
          <w:rFonts w:ascii="Times New Roman" w:hAnsi="Times New Roman"/>
          <w:sz w:val="20"/>
          <w:szCs w:val="20"/>
        </w:rPr>
        <w:t>проактивной</w:t>
      </w:r>
      <w:proofErr w:type="spellEnd"/>
      <w:r w:rsidRPr="009A1BF7">
        <w:rPr>
          <w:rFonts w:ascii="Times New Roman" w:hAnsi="Times New Roman"/>
          <w:sz w:val="20"/>
          <w:szCs w:val="20"/>
        </w:rPr>
        <w:t xml:space="preserve"> защиты сайта</w:t>
      </w:r>
    </w:p>
    <w:p w:rsidR="009A1BF7" w:rsidRPr="006105FB" w:rsidRDefault="009A1BF7" w:rsidP="008F34CD">
      <w:pPr>
        <w:ind w:firstLine="567"/>
        <w:jc w:val="both"/>
        <w:rPr>
          <w:rFonts w:ascii="Times New Roman" w:hAnsi="Times New Roman"/>
        </w:rPr>
      </w:pPr>
    </w:p>
    <w:p w:rsidR="0035670B" w:rsidRDefault="00585EEF" w:rsidP="008F34CD">
      <w:pPr>
        <w:ind w:firstLine="567"/>
        <w:jc w:val="both"/>
        <w:rPr>
          <w:rFonts w:ascii="Times New Roman" w:hAnsi="Times New Roman"/>
        </w:rPr>
      </w:pPr>
      <w:r w:rsidRPr="006E5D0A">
        <w:rPr>
          <w:rFonts w:ascii="Times New Roman" w:hAnsi="Times New Roman"/>
          <w:i/>
        </w:rPr>
        <w:t>Сканер безопасности</w:t>
      </w:r>
      <w:r w:rsidRPr="006105FB">
        <w:rPr>
          <w:rFonts w:ascii="Times New Roman" w:hAnsi="Times New Roman"/>
        </w:rPr>
        <w:t xml:space="preserve"> </w:t>
      </w:r>
      <w:r w:rsidR="009A1BF7">
        <w:rPr>
          <w:rFonts w:ascii="Times New Roman" w:hAnsi="Times New Roman"/>
        </w:rPr>
        <w:t>–</w:t>
      </w:r>
      <w:r w:rsidRPr="006105FB">
        <w:rPr>
          <w:rFonts w:ascii="Times New Roman" w:hAnsi="Times New Roman"/>
        </w:rPr>
        <w:t xml:space="preserve"> это сервис для мониторинга уязвимостей сайта. Вместе с модулем </w:t>
      </w:r>
      <w:r w:rsidR="006E5D0A">
        <w:rPr>
          <w:rFonts w:ascii="Times New Roman" w:hAnsi="Times New Roman"/>
        </w:rPr>
        <w:t>«</w:t>
      </w:r>
      <w:proofErr w:type="spellStart"/>
      <w:r w:rsidRPr="006105FB">
        <w:rPr>
          <w:rFonts w:ascii="Times New Roman" w:hAnsi="Times New Roman"/>
        </w:rPr>
        <w:t>Проактивная</w:t>
      </w:r>
      <w:proofErr w:type="spellEnd"/>
      <w:r w:rsidRPr="006105FB">
        <w:rPr>
          <w:rFonts w:ascii="Times New Roman" w:hAnsi="Times New Roman"/>
        </w:rPr>
        <w:t xml:space="preserve"> защита</w:t>
      </w:r>
      <w:r w:rsidR="006E5D0A">
        <w:rPr>
          <w:rFonts w:ascii="Times New Roman" w:hAnsi="Times New Roman"/>
        </w:rPr>
        <w:t>»</w:t>
      </w:r>
      <w:r w:rsidRPr="006105FB">
        <w:rPr>
          <w:rFonts w:ascii="Times New Roman" w:hAnsi="Times New Roman"/>
        </w:rPr>
        <w:t xml:space="preserve"> сервис </w:t>
      </w:r>
      <w:r w:rsidR="006E5D0A">
        <w:rPr>
          <w:rFonts w:ascii="Times New Roman" w:hAnsi="Times New Roman"/>
        </w:rPr>
        <w:t>«</w:t>
      </w:r>
      <w:r w:rsidRPr="006105FB">
        <w:rPr>
          <w:rFonts w:ascii="Times New Roman" w:hAnsi="Times New Roman"/>
        </w:rPr>
        <w:t>Сканер безопасности</w:t>
      </w:r>
      <w:r w:rsidR="006E5D0A">
        <w:rPr>
          <w:rFonts w:ascii="Times New Roman" w:hAnsi="Times New Roman"/>
        </w:rPr>
        <w:t>»</w:t>
      </w:r>
      <w:r w:rsidRPr="006105FB">
        <w:rPr>
          <w:rFonts w:ascii="Times New Roman" w:hAnsi="Times New Roman"/>
        </w:rPr>
        <w:t xml:space="preserve"> выполняет полную диагностику угроз безопасности веб-ресурса и своевременно их предотвращает.</w:t>
      </w:r>
      <w:r w:rsidR="00AF4B32" w:rsidRPr="006105FB">
        <w:rPr>
          <w:rFonts w:ascii="Times New Roman" w:hAnsi="Times New Roman"/>
        </w:rPr>
        <w:t xml:space="preserve"> </w:t>
      </w:r>
      <w:r w:rsidRPr="006105FB">
        <w:rPr>
          <w:rFonts w:ascii="Times New Roman" w:hAnsi="Times New Roman"/>
        </w:rPr>
        <w:t xml:space="preserve">Запустить сканирование можно одной кнопкой </w:t>
      </w:r>
      <w:r w:rsidR="006E5D0A">
        <w:rPr>
          <w:rFonts w:ascii="Times New Roman" w:hAnsi="Times New Roman"/>
        </w:rPr>
        <w:t>«</w:t>
      </w:r>
      <w:r w:rsidRPr="006105FB">
        <w:rPr>
          <w:rFonts w:ascii="Times New Roman" w:hAnsi="Times New Roman"/>
        </w:rPr>
        <w:t>Запустить сканирование</w:t>
      </w:r>
      <w:r w:rsidR="006E5D0A">
        <w:rPr>
          <w:rFonts w:ascii="Times New Roman" w:hAnsi="Times New Roman"/>
        </w:rPr>
        <w:t>» (рис. 3).</w:t>
      </w:r>
      <w:r w:rsidR="00AF4B32" w:rsidRPr="006105FB">
        <w:rPr>
          <w:rFonts w:ascii="Times New Roman" w:hAnsi="Times New Roman"/>
        </w:rPr>
        <w:t xml:space="preserve"> </w:t>
      </w:r>
      <w:r w:rsidRPr="006105FB">
        <w:rPr>
          <w:rFonts w:ascii="Times New Roman" w:hAnsi="Times New Roman"/>
        </w:rPr>
        <w:t xml:space="preserve">В </w:t>
      </w:r>
      <w:r w:rsidR="00AF4B32" w:rsidRPr="006105FB">
        <w:rPr>
          <w:rFonts w:ascii="Times New Roman" w:hAnsi="Times New Roman"/>
        </w:rPr>
        <w:t>протоколе</w:t>
      </w:r>
      <w:r w:rsidRPr="006105FB">
        <w:rPr>
          <w:rFonts w:ascii="Times New Roman" w:hAnsi="Times New Roman"/>
        </w:rPr>
        <w:t xml:space="preserve"> проверки сайта на уязвимости даются также рекомендации по их устранению. Особо важные пункты красным цветом и обозначены восклицательным знаком.</w:t>
      </w:r>
      <w:r w:rsidR="0035670B" w:rsidRPr="0035670B">
        <w:rPr>
          <w:rFonts w:ascii="Times New Roman" w:hAnsi="Times New Roman"/>
        </w:rPr>
        <w:t xml:space="preserve"> </w:t>
      </w:r>
      <w:r w:rsidR="0035670B" w:rsidRPr="006105FB">
        <w:rPr>
          <w:rFonts w:ascii="Times New Roman" w:hAnsi="Times New Roman"/>
        </w:rPr>
        <w:t xml:space="preserve">Системным администратором регулярно запускается «Сканер безопасности», который дает описание угроз безопасности и рекомендации «Что делать». </w:t>
      </w:r>
    </w:p>
    <w:p w:rsidR="006E5D0A" w:rsidRDefault="006E5D0A" w:rsidP="008F34CD">
      <w:pPr>
        <w:ind w:firstLine="567"/>
        <w:jc w:val="both"/>
        <w:rPr>
          <w:rFonts w:ascii="Times New Roman" w:hAnsi="Times New Roman"/>
        </w:rPr>
      </w:pPr>
    </w:p>
    <w:p w:rsidR="0035670B" w:rsidRDefault="0035670B" w:rsidP="006E5D0A">
      <w:pPr>
        <w:jc w:val="center"/>
        <w:rPr>
          <w:rFonts w:ascii="Times New Roman" w:hAnsi="Times New Roman"/>
        </w:rPr>
      </w:pPr>
      <w:r w:rsidRPr="00B2638C">
        <w:rPr>
          <w:rFonts w:ascii="Times New Roman" w:hAnsi="Times New Roman"/>
          <w:noProof/>
          <w:lang w:eastAsia="ru-RU"/>
        </w:rPr>
        <w:drawing>
          <wp:inline distT="0" distB="0" distL="0" distR="0" wp14:anchorId="19CE56B8" wp14:editId="1BE188BE">
            <wp:extent cx="5456555" cy="3019425"/>
            <wp:effectExtent l="57150" t="57150" r="48895" b="476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56555" cy="3019425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extrusionH="76200" contourW="12700">
                      <a:extrusionClr>
                        <a:schemeClr val="accent1">
                          <a:lumMod val="60000"/>
                          <a:lumOff val="40000"/>
                        </a:schemeClr>
                      </a:extrusionClr>
                      <a:contourClr>
                        <a:schemeClr val="accent1">
                          <a:lumMod val="50000"/>
                        </a:schemeClr>
                      </a:contourClr>
                    </a:sp3d>
                  </pic:spPr>
                </pic:pic>
              </a:graphicData>
            </a:graphic>
          </wp:inline>
        </w:drawing>
      </w:r>
    </w:p>
    <w:p w:rsidR="006E5D0A" w:rsidRPr="009A1BF7" w:rsidRDefault="006E5D0A" w:rsidP="006E5D0A">
      <w:pPr>
        <w:jc w:val="center"/>
        <w:rPr>
          <w:rFonts w:ascii="Times New Roman" w:hAnsi="Times New Roman"/>
          <w:sz w:val="20"/>
          <w:szCs w:val="20"/>
        </w:rPr>
      </w:pPr>
      <w:r w:rsidRPr="009A1BF7">
        <w:rPr>
          <w:rFonts w:ascii="Times New Roman" w:hAnsi="Times New Roman"/>
          <w:sz w:val="20"/>
          <w:szCs w:val="20"/>
        </w:rPr>
        <w:t xml:space="preserve">Рис. </w:t>
      </w:r>
      <w:r>
        <w:rPr>
          <w:rFonts w:ascii="Times New Roman" w:hAnsi="Times New Roman"/>
          <w:sz w:val="20"/>
          <w:szCs w:val="20"/>
        </w:rPr>
        <w:t>3</w:t>
      </w:r>
      <w:r w:rsidRPr="009A1BF7">
        <w:rPr>
          <w:rFonts w:ascii="Times New Roman" w:hAnsi="Times New Roman"/>
          <w:sz w:val="20"/>
          <w:szCs w:val="20"/>
        </w:rPr>
        <w:t xml:space="preserve">. Меню </w:t>
      </w:r>
      <w:r>
        <w:rPr>
          <w:rFonts w:ascii="Times New Roman" w:hAnsi="Times New Roman"/>
          <w:sz w:val="20"/>
          <w:szCs w:val="20"/>
        </w:rPr>
        <w:t>сканера безопасности</w:t>
      </w:r>
    </w:p>
    <w:p w:rsidR="00876A58" w:rsidRPr="006105FB" w:rsidRDefault="00AF4B32" w:rsidP="008F34CD">
      <w:pPr>
        <w:ind w:firstLine="567"/>
        <w:jc w:val="both"/>
        <w:rPr>
          <w:rFonts w:ascii="Times New Roman" w:hAnsi="Times New Roman"/>
        </w:rPr>
      </w:pPr>
      <w:proofErr w:type="spellStart"/>
      <w:r w:rsidRPr="006E5D0A">
        <w:rPr>
          <w:rFonts w:ascii="Times New Roman" w:hAnsi="Times New Roman"/>
          <w:i/>
        </w:rPr>
        <w:lastRenderedPageBreak/>
        <w:t>DDoS</w:t>
      </w:r>
      <w:proofErr w:type="spellEnd"/>
      <w:r w:rsidRPr="006E5D0A">
        <w:rPr>
          <w:rFonts w:ascii="Times New Roman" w:hAnsi="Times New Roman"/>
          <w:i/>
        </w:rPr>
        <w:t>-атака</w:t>
      </w:r>
      <w:r w:rsidRPr="006105FB">
        <w:rPr>
          <w:rFonts w:ascii="Times New Roman" w:hAnsi="Times New Roman"/>
        </w:rPr>
        <w:t xml:space="preserve"> или </w:t>
      </w:r>
      <w:r w:rsidR="006E5D0A" w:rsidRPr="006E5D0A">
        <w:rPr>
          <w:rFonts w:ascii="Times New Roman" w:hAnsi="Times New Roman"/>
          <w:i/>
        </w:rPr>
        <w:t>Р</w:t>
      </w:r>
      <w:r w:rsidRPr="006E5D0A">
        <w:rPr>
          <w:rFonts w:ascii="Times New Roman" w:hAnsi="Times New Roman"/>
          <w:i/>
        </w:rPr>
        <w:t>аспределенная атака на сайт</w:t>
      </w:r>
      <w:r w:rsidRPr="006105FB">
        <w:rPr>
          <w:rFonts w:ascii="Times New Roman" w:hAnsi="Times New Roman"/>
        </w:rPr>
        <w:t xml:space="preserve"> с помощью большого числа запросов используется для перегрузки сервера. Справится с такой атакой может только специализированная защита.</w:t>
      </w:r>
    </w:p>
    <w:p w:rsidR="00876A58" w:rsidRPr="006105FB" w:rsidRDefault="00B0739F" w:rsidP="008F34CD">
      <w:pPr>
        <w:ind w:firstLine="567"/>
        <w:jc w:val="both"/>
        <w:rPr>
          <w:rFonts w:ascii="Times New Roman" w:hAnsi="Times New Roman"/>
        </w:rPr>
      </w:pPr>
      <w:r w:rsidRPr="006105FB">
        <w:rPr>
          <w:rFonts w:ascii="Times New Roman" w:hAnsi="Times New Roman"/>
        </w:rPr>
        <w:t>Стоп-лист блокирует доступ конкретных пользователей к сайту, а также позволяет установить период действия запрета.</w:t>
      </w:r>
    </w:p>
    <w:p w:rsidR="00F74DB8" w:rsidRPr="006105FB" w:rsidRDefault="00F74DB8" w:rsidP="008F34CD">
      <w:pPr>
        <w:ind w:firstLine="567"/>
        <w:jc w:val="both"/>
        <w:rPr>
          <w:rFonts w:ascii="Times New Roman" w:hAnsi="Times New Roman"/>
        </w:rPr>
      </w:pPr>
      <w:r w:rsidRPr="006105FB">
        <w:rPr>
          <w:rFonts w:ascii="Times New Roman" w:hAnsi="Times New Roman"/>
        </w:rPr>
        <w:t>Модуль</w:t>
      </w:r>
      <w:r w:rsidR="00C54928" w:rsidRPr="006105FB">
        <w:rPr>
          <w:rFonts w:ascii="Times New Roman" w:hAnsi="Times New Roman"/>
        </w:rPr>
        <w:t xml:space="preserve"> безопасности</w:t>
      </w:r>
      <w:r w:rsidRPr="006105FB">
        <w:rPr>
          <w:rFonts w:ascii="Times New Roman" w:hAnsi="Times New Roman"/>
        </w:rPr>
        <w:t xml:space="preserve"> «Контроль целостности файлов» необходим для того, чтобы быстро выяснить, вносились ли изменения в файлы системы. В любой момент мож</w:t>
      </w:r>
      <w:r w:rsidR="00A53EE7">
        <w:rPr>
          <w:rFonts w:ascii="Times New Roman" w:hAnsi="Times New Roman"/>
        </w:rPr>
        <w:t>но</w:t>
      </w:r>
      <w:r w:rsidRPr="006105FB">
        <w:rPr>
          <w:rFonts w:ascii="Times New Roman" w:hAnsi="Times New Roman"/>
        </w:rPr>
        <w:t xml:space="preserve"> проверить целостность ядра, системных областей, публичной части продукта.</w:t>
      </w:r>
    </w:p>
    <w:p w:rsidR="00C54928" w:rsidRDefault="00A53EE7" w:rsidP="008F34CD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Модуль </w:t>
      </w:r>
      <w:r w:rsidR="00C54928" w:rsidRPr="006105FB">
        <w:rPr>
          <w:rFonts w:ascii="Times New Roman" w:hAnsi="Times New Roman"/>
        </w:rPr>
        <w:t xml:space="preserve">«Контроль активности» позволяет установить защиту от чрезмерно активных пользователей, программных роботов, некоторых категорий </w:t>
      </w:r>
      <w:proofErr w:type="spellStart"/>
      <w:r w:rsidR="00C54928" w:rsidRPr="006105FB">
        <w:rPr>
          <w:rFonts w:ascii="Times New Roman" w:hAnsi="Times New Roman"/>
        </w:rPr>
        <w:t>DDoS</w:t>
      </w:r>
      <w:proofErr w:type="spellEnd"/>
      <w:r w:rsidR="00C54928" w:rsidRPr="006105FB">
        <w:rPr>
          <w:rFonts w:ascii="Times New Roman" w:hAnsi="Times New Roman"/>
        </w:rPr>
        <w:t>-атак, а также отсекать попытки подбора паролей перебором. В настройках можно установить максимальную активность пользователей для вашего сайта.</w:t>
      </w:r>
    </w:p>
    <w:p w:rsidR="00AF60A6" w:rsidRPr="006105FB" w:rsidRDefault="00AF60A6" w:rsidP="008F34CD">
      <w:pPr>
        <w:ind w:firstLine="567"/>
        <w:jc w:val="both"/>
        <w:rPr>
          <w:rFonts w:ascii="Times New Roman" w:hAnsi="Times New Roman"/>
        </w:rPr>
      </w:pPr>
      <w:r w:rsidRPr="006105FB">
        <w:rPr>
          <w:rFonts w:ascii="Times New Roman" w:hAnsi="Times New Roman"/>
        </w:rPr>
        <w:t xml:space="preserve">1C-Bitrix предлагает </w:t>
      </w:r>
      <w:r>
        <w:rPr>
          <w:rFonts w:ascii="Times New Roman" w:hAnsi="Times New Roman"/>
        </w:rPr>
        <w:t xml:space="preserve">надежные меры безопасности, </w:t>
      </w:r>
      <w:r w:rsidR="00B20363">
        <w:rPr>
          <w:rFonts w:ascii="Times New Roman" w:hAnsi="Times New Roman"/>
        </w:rPr>
        <w:t xml:space="preserve">автоматическое копирование информации, </w:t>
      </w:r>
      <w:r w:rsidR="0047572D">
        <w:rPr>
          <w:rFonts w:ascii="Times New Roman" w:hAnsi="Times New Roman"/>
        </w:rPr>
        <w:t>еженедельное обновление версий.</w:t>
      </w:r>
    </w:p>
    <w:p w:rsidR="0081759C" w:rsidRPr="006105FB" w:rsidRDefault="0081759C" w:rsidP="008F34CD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Информация, содержащаяся </w:t>
      </w:r>
      <w:r w:rsidR="00A53EE7">
        <w:rPr>
          <w:rFonts w:ascii="Times New Roman" w:hAnsi="Times New Roman"/>
        </w:rPr>
        <w:t>в</w:t>
      </w:r>
      <w:r w:rsidR="00903B0B">
        <w:rPr>
          <w:rFonts w:ascii="Times New Roman" w:hAnsi="Times New Roman"/>
        </w:rPr>
        <w:t xml:space="preserve"> БД «Результаты НТД», активно используется организациями НАН Беларуси для анализа состава созданных результатов в отношении принадлежности прав на результаты с целью обеспечения их коммерциализации.  Мониторинг деятельности подчиненных организаций </w:t>
      </w:r>
      <w:r w:rsidR="00A53EE7" w:rsidRPr="00A53EE7">
        <w:rPr>
          <w:rFonts w:ascii="Times New Roman" w:hAnsi="Times New Roman"/>
          <w:color w:val="7030A0"/>
        </w:rPr>
        <w:t>осуществляется</w:t>
      </w:r>
      <w:r w:rsidR="00A53EE7">
        <w:rPr>
          <w:rFonts w:ascii="Times New Roman" w:hAnsi="Times New Roman"/>
        </w:rPr>
        <w:t xml:space="preserve"> </w:t>
      </w:r>
      <w:r w:rsidR="00903B0B">
        <w:rPr>
          <w:rFonts w:ascii="Times New Roman" w:hAnsi="Times New Roman"/>
        </w:rPr>
        <w:t xml:space="preserve">в целях принятия эффективных управленческих решений </w:t>
      </w:r>
      <w:r w:rsidR="00323346">
        <w:rPr>
          <w:rFonts w:ascii="Times New Roman" w:hAnsi="Times New Roman"/>
        </w:rPr>
        <w:t>при формировании программ всех типов.</w:t>
      </w:r>
    </w:p>
    <w:p w:rsidR="001F5C3D" w:rsidRDefault="001F5C3D" w:rsidP="008F34CD">
      <w:pPr>
        <w:ind w:firstLine="567"/>
        <w:jc w:val="both"/>
        <w:rPr>
          <w:rFonts w:ascii="Times New Roman" w:hAnsi="Times New Roman"/>
        </w:rPr>
      </w:pPr>
    </w:p>
    <w:p w:rsidR="00521E43" w:rsidRPr="00A53EE7" w:rsidRDefault="00521E43" w:rsidP="008F34CD">
      <w:pPr>
        <w:ind w:firstLine="567"/>
        <w:jc w:val="both"/>
        <w:rPr>
          <w:rFonts w:ascii="Times New Roman" w:hAnsi="Times New Roman"/>
          <w:b/>
        </w:rPr>
      </w:pPr>
      <w:r w:rsidRPr="00A53EE7">
        <w:rPr>
          <w:rFonts w:ascii="Times New Roman" w:hAnsi="Times New Roman"/>
          <w:b/>
        </w:rPr>
        <w:t>Список литературы</w:t>
      </w:r>
    </w:p>
    <w:p w:rsidR="00521E43" w:rsidRPr="00730F6C" w:rsidRDefault="00521E43" w:rsidP="008F34CD">
      <w:pPr>
        <w:ind w:firstLine="567"/>
        <w:jc w:val="both"/>
        <w:rPr>
          <w:rFonts w:ascii="Times New Roman" w:hAnsi="Times New Roman"/>
        </w:rPr>
      </w:pPr>
    </w:p>
    <w:p w:rsidR="00521E43" w:rsidRPr="00730F6C" w:rsidRDefault="00521E43" w:rsidP="008F34CD">
      <w:pPr>
        <w:ind w:firstLine="567"/>
        <w:jc w:val="both"/>
        <w:rPr>
          <w:rFonts w:ascii="Times New Roman" w:hAnsi="Times New Roman"/>
        </w:rPr>
      </w:pPr>
      <w:r w:rsidRPr="00730F6C">
        <w:rPr>
          <w:rFonts w:ascii="Times New Roman" w:hAnsi="Times New Roman"/>
        </w:rPr>
        <w:t>1. </w:t>
      </w:r>
      <w:proofErr w:type="spellStart"/>
      <w:r w:rsidRPr="00730F6C">
        <w:rPr>
          <w:rFonts w:ascii="Times New Roman" w:hAnsi="Times New Roman"/>
        </w:rPr>
        <w:t>Григянец</w:t>
      </w:r>
      <w:proofErr w:type="spellEnd"/>
      <w:r w:rsidRPr="00730F6C">
        <w:rPr>
          <w:rFonts w:ascii="Times New Roman" w:hAnsi="Times New Roman"/>
        </w:rPr>
        <w:t xml:space="preserve">, Р. Б. Автоматизированная система информационного обеспечения научно-технической деятельности в НАН Беларуси / Р. Б. </w:t>
      </w:r>
      <w:proofErr w:type="spellStart"/>
      <w:r w:rsidRPr="00730F6C">
        <w:rPr>
          <w:rFonts w:ascii="Times New Roman" w:hAnsi="Times New Roman"/>
        </w:rPr>
        <w:t>Григянец</w:t>
      </w:r>
      <w:proofErr w:type="spellEnd"/>
      <w:r w:rsidRPr="00730F6C">
        <w:rPr>
          <w:rFonts w:ascii="Times New Roman" w:hAnsi="Times New Roman"/>
        </w:rPr>
        <w:t xml:space="preserve">, С. Н. Тарасенко // Развитие информатизации и государственной системы научно-технической информации (РИНТИ-2020): доклады XIХ </w:t>
      </w:r>
      <w:proofErr w:type="spellStart"/>
      <w:r w:rsidRPr="00730F6C">
        <w:rPr>
          <w:rFonts w:ascii="Times New Roman" w:hAnsi="Times New Roman"/>
        </w:rPr>
        <w:t>Междунар</w:t>
      </w:r>
      <w:proofErr w:type="spellEnd"/>
      <w:r w:rsidRPr="00730F6C">
        <w:rPr>
          <w:rFonts w:ascii="Times New Roman" w:hAnsi="Times New Roman"/>
        </w:rPr>
        <w:t xml:space="preserve">. </w:t>
      </w:r>
      <w:proofErr w:type="spellStart"/>
      <w:r w:rsidRPr="00730F6C">
        <w:rPr>
          <w:rFonts w:ascii="Times New Roman" w:hAnsi="Times New Roman"/>
        </w:rPr>
        <w:t>конф</w:t>
      </w:r>
      <w:proofErr w:type="spellEnd"/>
      <w:r w:rsidRPr="00730F6C">
        <w:rPr>
          <w:rFonts w:ascii="Times New Roman" w:hAnsi="Times New Roman"/>
        </w:rPr>
        <w:t xml:space="preserve">., Минск, 19 </w:t>
      </w:r>
      <w:proofErr w:type="spellStart"/>
      <w:r w:rsidRPr="00730F6C">
        <w:rPr>
          <w:rFonts w:ascii="Times New Roman" w:hAnsi="Times New Roman"/>
        </w:rPr>
        <w:t>нояб</w:t>
      </w:r>
      <w:proofErr w:type="spellEnd"/>
      <w:r w:rsidRPr="00730F6C">
        <w:rPr>
          <w:rFonts w:ascii="Times New Roman" w:hAnsi="Times New Roman"/>
        </w:rPr>
        <w:t xml:space="preserve">. </w:t>
      </w:r>
      <w:smartTag w:uri="urn:schemas-microsoft-com:office:smarttags" w:element="metricconverter">
        <w:smartTagPr>
          <w:attr w:name="ProductID" w:val="2020 г"/>
        </w:smartTagPr>
        <w:r w:rsidRPr="00730F6C">
          <w:rPr>
            <w:rFonts w:ascii="Times New Roman" w:hAnsi="Times New Roman"/>
          </w:rPr>
          <w:t>2020 г</w:t>
        </w:r>
      </w:smartTag>
      <w:r w:rsidRPr="00730F6C">
        <w:rPr>
          <w:rFonts w:ascii="Times New Roman" w:hAnsi="Times New Roman"/>
        </w:rPr>
        <w:t xml:space="preserve">. – </w:t>
      </w:r>
      <w:proofErr w:type="gramStart"/>
      <w:r w:rsidRPr="00730F6C">
        <w:rPr>
          <w:rFonts w:ascii="Times New Roman" w:hAnsi="Times New Roman"/>
        </w:rPr>
        <w:t>Минск :</w:t>
      </w:r>
      <w:proofErr w:type="gramEnd"/>
      <w:r w:rsidRPr="00730F6C">
        <w:rPr>
          <w:rFonts w:ascii="Times New Roman" w:hAnsi="Times New Roman"/>
        </w:rPr>
        <w:t xml:space="preserve"> ОИПИ НАН Беларуси, 2020.  –  С. 235–237.</w:t>
      </w:r>
    </w:p>
    <w:p w:rsidR="00521E43" w:rsidRPr="00730F6C" w:rsidRDefault="00521E43" w:rsidP="008F34CD">
      <w:pPr>
        <w:ind w:firstLine="567"/>
        <w:jc w:val="both"/>
        <w:rPr>
          <w:rFonts w:ascii="Times New Roman" w:hAnsi="Times New Roman"/>
        </w:rPr>
      </w:pPr>
      <w:r w:rsidRPr="00730F6C">
        <w:rPr>
          <w:rFonts w:ascii="Times New Roman" w:hAnsi="Times New Roman"/>
        </w:rPr>
        <w:t xml:space="preserve">2. </w:t>
      </w:r>
      <w:proofErr w:type="spellStart"/>
      <w:r w:rsidRPr="00730F6C">
        <w:rPr>
          <w:rFonts w:ascii="Times New Roman" w:hAnsi="Times New Roman"/>
        </w:rPr>
        <w:t>Григянец</w:t>
      </w:r>
      <w:proofErr w:type="spellEnd"/>
      <w:r w:rsidRPr="00730F6C">
        <w:rPr>
          <w:rFonts w:ascii="Times New Roman" w:hAnsi="Times New Roman"/>
        </w:rPr>
        <w:t xml:space="preserve">, Р. Б. О классификации результатов научно-технической деятельности / Р. Б. </w:t>
      </w:r>
      <w:proofErr w:type="spellStart"/>
      <w:r w:rsidRPr="00730F6C">
        <w:rPr>
          <w:rFonts w:ascii="Times New Roman" w:hAnsi="Times New Roman"/>
        </w:rPr>
        <w:t>Григянец</w:t>
      </w:r>
      <w:proofErr w:type="spellEnd"/>
      <w:r w:rsidRPr="00730F6C">
        <w:rPr>
          <w:rFonts w:ascii="Times New Roman" w:hAnsi="Times New Roman"/>
        </w:rPr>
        <w:t xml:space="preserve">, С. Н. Тарасенко // Развитие информатизации и государственной системы научно-технической информации (РИНТИ-2021): доклады XIХ </w:t>
      </w:r>
      <w:proofErr w:type="spellStart"/>
      <w:r w:rsidRPr="00730F6C">
        <w:rPr>
          <w:rFonts w:ascii="Times New Roman" w:hAnsi="Times New Roman"/>
        </w:rPr>
        <w:t>Междунар</w:t>
      </w:r>
      <w:proofErr w:type="spellEnd"/>
      <w:r w:rsidRPr="00730F6C">
        <w:rPr>
          <w:rFonts w:ascii="Times New Roman" w:hAnsi="Times New Roman"/>
        </w:rPr>
        <w:t xml:space="preserve">. </w:t>
      </w:r>
      <w:proofErr w:type="spellStart"/>
      <w:r w:rsidRPr="00730F6C">
        <w:rPr>
          <w:rFonts w:ascii="Times New Roman" w:hAnsi="Times New Roman"/>
        </w:rPr>
        <w:t>конф</w:t>
      </w:r>
      <w:proofErr w:type="spellEnd"/>
      <w:r w:rsidRPr="00730F6C">
        <w:rPr>
          <w:rFonts w:ascii="Times New Roman" w:hAnsi="Times New Roman"/>
        </w:rPr>
        <w:t xml:space="preserve">., Минск, 18 </w:t>
      </w:r>
      <w:proofErr w:type="spellStart"/>
      <w:r w:rsidRPr="00730F6C">
        <w:rPr>
          <w:rFonts w:ascii="Times New Roman" w:hAnsi="Times New Roman"/>
        </w:rPr>
        <w:t>нояб</w:t>
      </w:r>
      <w:proofErr w:type="spellEnd"/>
      <w:r w:rsidRPr="00730F6C">
        <w:rPr>
          <w:rFonts w:ascii="Times New Roman" w:hAnsi="Times New Roman"/>
        </w:rPr>
        <w:t xml:space="preserve">. </w:t>
      </w:r>
      <w:smartTag w:uri="urn:schemas-microsoft-com:office:smarttags" w:element="metricconverter">
        <w:smartTagPr>
          <w:attr w:name="ProductID" w:val="2021 г"/>
        </w:smartTagPr>
        <w:r w:rsidRPr="00730F6C">
          <w:rPr>
            <w:rFonts w:ascii="Times New Roman" w:hAnsi="Times New Roman"/>
          </w:rPr>
          <w:t>2021 г</w:t>
        </w:r>
      </w:smartTag>
      <w:r w:rsidRPr="00730F6C">
        <w:rPr>
          <w:rFonts w:ascii="Times New Roman" w:hAnsi="Times New Roman"/>
        </w:rPr>
        <w:t xml:space="preserve">. – </w:t>
      </w:r>
      <w:proofErr w:type="gramStart"/>
      <w:r w:rsidRPr="00730F6C">
        <w:rPr>
          <w:rFonts w:ascii="Times New Roman" w:hAnsi="Times New Roman"/>
        </w:rPr>
        <w:t>Минск :</w:t>
      </w:r>
      <w:proofErr w:type="gramEnd"/>
      <w:r w:rsidRPr="00730F6C">
        <w:rPr>
          <w:rFonts w:ascii="Times New Roman" w:hAnsi="Times New Roman"/>
        </w:rPr>
        <w:t xml:space="preserve"> ОИПИ НАН Беларуси, 2021.  –  С. 210–212.</w:t>
      </w:r>
    </w:p>
    <w:p w:rsidR="00521E43" w:rsidRDefault="00521E43" w:rsidP="008F34CD">
      <w:pPr>
        <w:ind w:firstLine="567"/>
        <w:jc w:val="both"/>
        <w:rPr>
          <w:rFonts w:ascii="Times New Roman" w:hAnsi="Times New Roman"/>
        </w:rPr>
      </w:pPr>
      <w:r w:rsidRPr="00730F6C">
        <w:rPr>
          <w:rFonts w:ascii="Times New Roman" w:hAnsi="Times New Roman"/>
        </w:rPr>
        <w:t xml:space="preserve">3. Тарасенко, С. Н. Автоматизированная система информационного обеспечения научно-технической деятельности в НАН Беларуси, средства защиты информации / С. Н. Тарасенко, К. А. </w:t>
      </w:r>
      <w:proofErr w:type="spellStart"/>
      <w:r w:rsidRPr="00730F6C">
        <w:rPr>
          <w:rFonts w:ascii="Times New Roman" w:hAnsi="Times New Roman"/>
        </w:rPr>
        <w:t>Рабушко</w:t>
      </w:r>
      <w:proofErr w:type="spellEnd"/>
      <w:r w:rsidRPr="00730F6C">
        <w:rPr>
          <w:rFonts w:ascii="Times New Roman" w:hAnsi="Times New Roman"/>
        </w:rPr>
        <w:t xml:space="preserve"> // Развитие информатизации и государственной системы научно-технической информации (РИНТИ-2022): доклады XIХ </w:t>
      </w:r>
      <w:proofErr w:type="spellStart"/>
      <w:r w:rsidRPr="00730F6C">
        <w:rPr>
          <w:rFonts w:ascii="Times New Roman" w:hAnsi="Times New Roman"/>
        </w:rPr>
        <w:t>Междунар</w:t>
      </w:r>
      <w:proofErr w:type="spellEnd"/>
      <w:r w:rsidRPr="00730F6C">
        <w:rPr>
          <w:rFonts w:ascii="Times New Roman" w:hAnsi="Times New Roman"/>
        </w:rPr>
        <w:t xml:space="preserve">. </w:t>
      </w:r>
      <w:proofErr w:type="spellStart"/>
      <w:r w:rsidRPr="00730F6C">
        <w:rPr>
          <w:rFonts w:ascii="Times New Roman" w:hAnsi="Times New Roman"/>
        </w:rPr>
        <w:t>конф</w:t>
      </w:r>
      <w:proofErr w:type="spellEnd"/>
      <w:r w:rsidRPr="00730F6C">
        <w:rPr>
          <w:rFonts w:ascii="Times New Roman" w:hAnsi="Times New Roman"/>
        </w:rPr>
        <w:t xml:space="preserve">., Минск, 18 </w:t>
      </w:r>
      <w:proofErr w:type="spellStart"/>
      <w:r w:rsidRPr="00730F6C">
        <w:rPr>
          <w:rFonts w:ascii="Times New Roman" w:hAnsi="Times New Roman"/>
        </w:rPr>
        <w:t>нояб</w:t>
      </w:r>
      <w:proofErr w:type="spellEnd"/>
      <w:r w:rsidRPr="00730F6C">
        <w:rPr>
          <w:rFonts w:ascii="Times New Roman" w:hAnsi="Times New Roman"/>
        </w:rPr>
        <w:t xml:space="preserve">. 2022 г. – </w:t>
      </w:r>
      <w:proofErr w:type="gramStart"/>
      <w:r w:rsidRPr="00730F6C">
        <w:rPr>
          <w:rFonts w:ascii="Times New Roman" w:hAnsi="Times New Roman"/>
        </w:rPr>
        <w:t>Минск :</w:t>
      </w:r>
      <w:proofErr w:type="gramEnd"/>
      <w:r w:rsidRPr="00730F6C">
        <w:rPr>
          <w:rFonts w:ascii="Times New Roman" w:hAnsi="Times New Roman"/>
        </w:rPr>
        <w:t xml:space="preserve"> ОИПИ НАН Беларуси, 2022.  –  С. 224–226.</w:t>
      </w:r>
    </w:p>
    <w:p w:rsidR="00521E43" w:rsidRPr="00730F6C" w:rsidRDefault="00521E43" w:rsidP="008F34CD">
      <w:pPr>
        <w:ind w:firstLine="567"/>
        <w:jc w:val="both"/>
        <w:rPr>
          <w:rFonts w:ascii="Times New Roman" w:hAnsi="Times New Roman"/>
        </w:rPr>
      </w:pPr>
    </w:p>
    <w:p w:rsidR="001F5C3D" w:rsidRPr="006105FB" w:rsidRDefault="001F5C3D" w:rsidP="008F34CD">
      <w:pPr>
        <w:ind w:firstLine="567"/>
        <w:jc w:val="both"/>
        <w:rPr>
          <w:rFonts w:ascii="Times New Roman" w:hAnsi="Times New Roman"/>
        </w:rPr>
      </w:pPr>
    </w:p>
    <w:sectPr w:rsidR="001F5C3D" w:rsidRPr="006105FB" w:rsidSect="00FD7DA8">
      <w:pgSz w:w="11906" w:h="16838"/>
      <w:pgMar w:top="1418" w:right="1418" w:bottom="181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F4566"/>
    <w:multiLevelType w:val="multilevel"/>
    <w:tmpl w:val="54022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F670C5F"/>
    <w:multiLevelType w:val="multilevel"/>
    <w:tmpl w:val="A6242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400C51"/>
    <w:multiLevelType w:val="multilevel"/>
    <w:tmpl w:val="7E922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F3511C"/>
    <w:multiLevelType w:val="multilevel"/>
    <w:tmpl w:val="B59E2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2653CD"/>
    <w:multiLevelType w:val="hybridMultilevel"/>
    <w:tmpl w:val="0C9C26D4"/>
    <w:lvl w:ilvl="0" w:tplc="A3D82880">
      <w:numFmt w:val="bullet"/>
      <w:lvlText w:val="–"/>
      <w:lvlJc w:val="left"/>
      <w:pPr>
        <w:tabs>
          <w:tab w:val="num" w:pos="1495"/>
        </w:tabs>
        <w:ind w:left="1495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63"/>
        </w:tabs>
        <w:ind w:left="186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3"/>
        </w:tabs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3"/>
        </w:tabs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3"/>
        </w:tabs>
        <w:ind w:left="402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3"/>
        </w:tabs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3"/>
        </w:tabs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3"/>
        </w:tabs>
        <w:ind w:left="618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3"/>
        </w:tabs>
        <w:ind w:left="6903" w:hanging="360"/>
      </w:pPr>
      <w:rPr>
        <w:rFonts w:ascii="Wingdings" w:hAnsi="Wingdings" w:hint="default"/>
      </w:rPr>
    </w:lvl>
  </w:abstractNum>
  <w:abstractNum w:abstractNumId="5">
    <w:nsid w:val="608A64B4"/>
    <w:multiLevelType w:val="multilevel"/>
    <w:tmpl w:val="2E5E5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94B41AC"/>
    <w:multiLevelType w:val="multilevel"/>
    <w:tmpl w:val="6E345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E74C4B"/>
    <w:multiLevelType w:val="multilevel"/>
    <w:tmpl w:val="3FF03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0"/>
  </w:num>
  <w:num w:numId="5">
    <w:abstractNumId w:val="1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43F"/>
    <w:rsid w:val="000B1F4A"/>
    <w:rsid w:val="00125208"/>
    <w:rsid w:val="00166928"/>
    <w:rsid w:val="001729AD"/>
    <w:rsid w:val="00184DC4"/>
    <w:rsid w:val="00184E25"/>
    <w:rsid w:val="001851C0"/>
    <w:rsid w:val="001A1789"/>
    <w:rsid w:val="001A1BF4"/>
    <w:rsid w:val="001D7F23"/>
    <w:rsid w:val="001E7966"/>
    <w:rsid w:val="001E7969"/>
    <w:rsid w:val="001F5C3D"/>
    <w:rsid w:val="002562D7"/>
    <w:rsid w:val="00303951"/>
    <w:rsid w:val="00323346"/>
    <w:rsid w:val="0035670B"/>
    <w:rsid w:val="003B08E0"/>
    <w:rsid w:val="00416C4C"/>
    <w:rsid w:val="0047572D"/>
    <w:rsid w:val="004A3727"/>
    <w:rsid w:val="00521E43"/>
    <w:rsid w:val="0056443F"/>
    <w:rsid w:val="00570127"/>
    <w:rsid w:val="00585EEF"/>
    <w:rsid w:val="00597CBC"/>
    <w:rsid w:val="005B6F9E"/>
    <w:rsid w:val="006031CD"/>
    <w:rsid w:val="006105FB"/>
    <w:rsid w:val="0062160E"/>
    <w:rsid w:val="00636631"/>
    <w:rsid w:val="006A4989"/>
    <w:rsid w:val="006B3519"/>
    <w:rsid w:val="006E164A"/>
    <w:rsid w:val="006E2110"/>
    <w:rsid w:val="006E5D0A"/>
    <w:rsid w:val="00760073"/>
    <w:rsid w:val="00772FED"/>
    <w:rsid w:val="0081759C"/>
    <w:rsid w:val="00832BC8"/>
    <w:rsid w:val="00876A58"/>
    <w:rsid w:val="008949C0"/>
    <w:rsid w:val="008C06FA"/>
    <w:rsid w:val="008F34CD"/>
    <w:rsid w:val="00903B0B"/>
    <w:rsid w:val="00912EA2"/>
    <w:rsid w:val="00952AAC"/>
    <w:rsid w:val="0095311C"/>
    <w:rsid w:val="009672C6"/>
    <w:rsid w:val="009A1BF7"/>
    <w:rsid w:val="009B7447"/>
    <w:rsid w:val="009C5F8B"/>
    <w:rsid w:val="009E741E"/>
    <w:rsid w:val="00A12E85"/>
    <w:rsid w:val="00A53EE7"/>
    <w:rsid w:val="00AB10E6"/>
    <w:rsid w:val="00AF4B32"/>
    <w:rsid w:val="00AF60A6"/>
    <w:rsid w:val="00B056D7"/>
    <w:rsid w:val="00B0739F"/>
    <w:rsid w:val="00B20363"/>
    <w:rsid w:val="00B2638C"/>
    <w:rsid w:val="00B460B8"/>
    <w:rsid w:val="00C04D2B"/>
    <w:rsid w:val="00C07E54"/>
    <w:rsid w:val="00C105B5"/>
    <w:rsid w:val="00C37132"/>
    <w:rsid w:val="00C54928"/>
    <w:rsid w:val="00C64D4F"/>
    <w:rsid w:val="00C942F8"/>
    <w:rsid w:val="00CC05BF"/>
    <w:rsid w:val="00CF0B7A"/>
    <w:rsid w:val="00CF3E99"/>
    <w:rsid w:val="00D35C56"/>
    <w:rsid w:val="00D55339"/>
    <w:rsid w:val="00DA7022"/>
    <w:rsid w:val="00DC110D"/>
    <w:rsid w:val="00DC321F"/>
    <w:rsid w:val="00DF43D7"/>
    <w:rsid w:val="00E37122"/>
    <w:rsid w:val="00E729F8"/>
    <w:rsid w:val="00E73311"/>
    <w:rsid w:val="00EB1065"/>
    <w:rsid w:val="00EC5771"/>
    <w:rsid w:val="00F56329"/>
    <w:rsid w:val="00F7147C"/>
    <w:rsid w:val="00F74292"/>
    <w:rsid w:val="00F74DB8"/>
    <w:rsid w:val="00FD7DA8"/>
    <w:rsid w:val="00FE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28D0C21-1B56-4FB7-BA6D-F91D2BD68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E8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12E8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2E85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2E8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A12E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2E8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2E8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2E8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2E8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2E8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hirdcap">
    <w:name w:val="thirdcap"/>
    <w:basedOn w:val="a0"/>
    <w:rsid w:val="0056443F"/>
  </w:style>
  <w:style w:type="character" w:styleId="a3">
    <w:name w:val="Hyperlink"/>
    <w:basedOn w:val="a0"/>
    <w:uiPriority w:val="99"/>
    <w:unhideWhenUsed/>
    <w:rsid w:val="00CF3E99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8C06FA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12E85"/>
    <w:rPr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A12E85"/>
    <w:pPr>
      <w:ind w:left="720"/>
      <w:contextualSpacing/>
    </w:pPr>
  </w:style>
  <w:style w:type="character" w:styleId="a6">
    <w:name w:val="Strong"/>
    <w:basedOn w:val="a0"/>
    <w:uiPriority w:val="22"/>
    <w:qFormat/>
    <w:rsid w:val="00A12E85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A12E8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12E8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ews-date-time">
    <w:name w:val="news-date-time"/>
    <w:basedOn w:val="a0"/>
    <w:rsid w:val="004A3727"/>
  </w:style>
  <w:style w:type="character" w:customStyle="1" w:styleId="30">
    <w:name w:val="Заголовок 3 Знак"/>
    <w:basedOn w:val="a0"/>
    <w:link w:val="3"/>
    <w:uiPriority w:val="9"/>
    <w:semiHidden/>
    <w:rsid w:val="00A12E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A12E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12E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A12E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12E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12E85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A12E8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A12E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A12E8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A12E85"/>
    <w:rPr>
      <w:rFonts w:asciiTheme="majorHAnsi" w:eastAsiaTheme="majorEastAsia" w:hAnsiTheme="majorHAnsi"/>
      <w:sz w:val="24"/>
      <w:szCs w:val="24"/>
    </w:rPr>
  </w:style>
  <w:style w:type="character" w:styleId="ab">
    <w:name w:val="Emphasis"/>
    <w:basedOn w:val="a0"/>
    <w:uiPriority w:val="20"/>
    <w:qFormat/>
    <w:rsid w:val="00A12E85"/>
    <w:rPr>
      <w:rFonts w:asciiTheme="minorHAnsi" w:hAnsiTheme="minorHAnsi"/>
      <w:b/>
      <w:i/>
      <w:iCs/>
    </w:rPr>
  </w:style>
  <w:style w:type="paragraph" w:styleId="ac">
    <w:name w:val="No Spacing"/>
    <w:basedOn w:val="a"/>
    <w:uiPriority w:val="1"/>
    <w:qFormat/>
    <w:rsid w:val="00A12E85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A12E85"/>
    <w:rPr>
      <w:i/>
    </w:rPr>
  </w:style>
  <w:style w:type="character" w:customStyle="1" w:styleId="22">
    <w:name w:val="Цитата 2 Знак"/>
    <w:basedOn w:val="a0"/>
    <w:link w:val="21"/>
    <w:uiPriority w:val="29"/>
    <w:rsid w:val="00A12E85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A12E85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A12E85"/>
    <w:rPr>
      <w:b/>
      <w:i/>
      <w:sz w:val="24"/>
    </w:rPr>
  </w:style>
  <w:style w:type="character" w:styleId="af">
    <w:name w:val="Subtle Emphasis"/>
    <w:uiPriority w:val="19"/>
    <w:qFormat/>
    <w:rsid w:val="00A12E85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A12E85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A12E85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A12E85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A12E85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A12E85"/>
    <w:pPr>
      <w:outlineLvl w:val="9"/>
    </w:pPr>
    <w:rPr>
      <w:rFonts w:cs="Times New Roman"/>
    </w:rPr>
  </w:style>
  <w:style w:type="paragraph" w:styleId="af5">
    <w:name w:val="Balloon Text"/>
    <w:basedOn w:val="a"/>
    <w:link w:val="af6"/>
    <w:uiPriority w:val="99"/>
    <w:semiHidden/>
    <w:unhideWhenUsed/>
    <w:rsid w:val="00FD7DA8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D7D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9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5974">
          <w:marLeft w:val="0"/>
          <w:marRight w:val="0"/>
          <w:marTop w:val="33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3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94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5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36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s://nasb.gov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4BE4F-08E3-4F7F-99FE-D5033D7C4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1609</Words>
  <Characters>9173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2026-08-10T08:32:00Z</dcterms:created>
  <dcterms:modified xsi:type="dcterms:W3CDTF">2026-08-10T08:32:00Z</dcterms:modified>
</cp:coreProperties>
</file>